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98" w:rsidRDefault="00DD3C98" w:rsidP="00DD3C98">
      <w:pPr>
        <w:pStyle w:val="Heading1"/>
      </w:pPr>
      <w:bookmarkStart w:id="0" w:name="_Toc426788192"/>
      <w:r>
        <w:t>Work Priorities</w:t>
      </w:r>
      <w:bookmarkEnd w:id="0"/>
    </w:p>
    <w:p w:rsidR="00DD3C98" w:rsidRDefault="00DD3C98" w:rsidP="00DD3C98">
      <w:pPr>
        <w:pStyle w:val="Heading1"/>
      </w:pPr>
      <w:bookmarkStart w:id="1" w:name="_Toc426788193"/>
      <w:r>
        <w:t xml:space="preserve">Table 9 </w:t>
      </w:r>
      <w:proofErr w:type="gramStart"/>
      <w:r>
        <w:t>What</w:t>
      </w:r>
      <w:proofErr w:type="gramEnd"/>
      <w:r>
        <w:t xml:space="preserve"> percentage of staff time would you say is accounted for by the following:</w:t>
      </w:r>
      <w:bookmarkEnd w:id="1"/>
    </w:p>
    <w:p w:rsidR="00DD3C98" w:rsidRPr="00AB7103" w:rsidRDefault="00DD3C98" w:rsidP="00DD3C98">
      <w:pPr>
        <w:rPr>
          <w:lang w:val="en-US"/>
        </w:rPr>
      </w:pPr>
    </w:p>
    <w:p w:rsidR="00DD3C98" w:rsidRPr="005128BE" w:rsidRDefault="00DD3C98" w:rsidP="00DD3C98">
      <w:pPr>
        <w:rPr>
          <w:lang w:val="ru-RU"/>
        </w:rPr>
      </w:pPr>
      <w:r w:rsidRPr="008C6719">
        <w:rPr>
          <w:noProof/>
          <w:lang w:val="en-US"/>
        </w:rPr>
        <w:drawing>
          <wp:inline distT="0" distB="0" distL="0" distR="0">
            <wp:extent cx="6161405" cy="3737610"/>
            <wp:effectExtent l="0" t="0" r="10795" b="1524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DD3C98" w:rsidRDefault="00DD3C98" w:rsidP="00DD3C98">
      <w:pPr>
        <w:pStyle w:val="Heading2"/>
      </w:pPr>
      <w:bookmarkStart w:id="2" w:name="_Toc426788194"/>
      <w:r>
        <w:t xml:space="preserve">Table 9.1.1 </w:t>
      </w:r>
      <w:proofErr w:type="gramStart"/>
      <w:r>
        <w:t>What</w:t>
      </w:r>
      <w:proofErr w:type="gramEnd"/>
      <w:r>
        <w:t xml:space="preserve"> percentage of staff time would you say is accounted for by visa and immigration issues?</w:t>
      </w:r>
      <w:bookmarkEnd w:id="2"/>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DD3C98" w:rsidRPr="00505659" w:rsidTr="00AE2A8B">
        <w:tc>
          <w:tcPr>
            <w:tcW w:w="4258" w:type="dxa"/>
          </w:tcPr>
          <w:p w:rsidR="00DD3C98" w:rsidRPr="00505659" w:rsidRDefault="00DD3C98" w:rsidP="00AE2A8B"/>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rsidRPr="00505659">
              <w:t>Entire sample</w:t>
            </w:r>
          </w:p>
        </w:tc>
        <w:tc>
          <w:tcPr>
            <w:tcW w:w="4258" w:type="dxa"/>
          </w:tcPr>
          <w:p w:rsidR="00DD3C98" w:rsidRPr="00505659" w:rsidRDefault="00DD3C98" w:rsidP="00AE2A8B">
            <w:r w:rsidRPr="00505659">
              <w:t>38,21</w:t>
            </w:r>
          </w:p>
        </w:tc>
        <w:tc>
          <w:tcPr>
            <w:tcW w:w="4258" w:type="dxa"/>
          </w:tcPr>
          <w:p w:rsidR="00DD3C98" w:rsidRPr="00505659" w:rsidRDefault="00DD3C98" w:rsidP="00AE2A8B">
            <w:r w:rsidRPr="00505659">
              <w:t>30,00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95,00</w:t>
            </w:r>
          </w:p>
        </w:tc>
      </w:tr>
    </w:tbl>
    <w:p w:rsidR="00DD3C98" w:rsidRDefault="00DD3C98" w:rsidP="00DD3C98"/>
    <w:p w:rsidR="00DD3C98" w:rsidRDefault="00DD3C98" w:rsidP="00DD3C98"/>
    <w:p w:rsidR="00DD3C98" w:rsidRDefault="00DD3C98" w:rsidP="00DD3C98">
      <w:pPr>
        <w:pStyle w:val="Heading2"/>
      </w:pPr>
      <w:bookmarkStart w:id="3" w:name="_Toc426788195"/>
      <w:r>
        <w:t xml:space="preserve">Table 9.1.2 </w:t>
      </w:r>
      <w:proofErr w:type="gramStart"/>
      <w:r>
        <w:t>What</w:t>
      </w:r>
      <w:proofErr w:type="gramEnd"/>
      <w:r>
        <w:t xml:space="preserve"> percentage of staff time would you say is accounted for by visa and immigration issues? Broken out by public or private status</w:t>
      </w:r>
      <w:bookmarkEnd w:id="3"/>
      <w:r>
        <w:t xml:space="preserve"> </w:t>
      </w:r>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6"/>
        <w:gridCol w:w="1741"/>
        <w:gridCol w:w="1873"/>
        <w:gridCol w:w="2041"/>
        <w:gridCol w:w="2065"/>
      </w:tblGrid>
      <w:tr w:rsidR="00DD3C98" w:rsidRPr="00505659" w:rsidTr="00AE2A8B">
        <w:tc>
          <w:tcPr>
            <w:tcW w:w="4258" w:type="dxa"/>
          </w:tcPr>
          <w:p w:rsidR="00DD3C98" w:rsidRPr="00505659" w:rsidRDefault="00DD3C98" w:rsidP="00AE2A8B">
            <w:r>
              <w:t xml:space="preserve">public or private status </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Public</w:t>
            </w:r>
          </w:p>
        </w:tc>
        <w:tc>
          <w:tcPr>
            <w:tcW w:w="4258" w:type="dxa"/>
          </w:tcPr>
          <w:p w:rsidR="00DD3C98" w:rsidRPr="00505659" w:rsidRDefault="00DD3C98" w:rsidP="00AE2A8B">
            <w:r w:rsidRPr="00505659">
              <w:t>40,48</w:t>
            </w:r>
          </w:p>
        </w:tc>
        <w:tc>
          <w:tcPr>
            <w:tcW w:w="4258" w:type="dxa"/>
          </w:tcPr>
          <w:p w:rsidR="00DD3C98" w:rsidRPr="00505659" w:rsidRDefault="00DD3C98" w:rsidP="00AE2A8B">
            <w:r w:rsidRPr="00505659">
              <w:t>40,00</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Private</w:t>
            </w:r>
          </w:p>
        </w:tc>
        <w:tc>
          <w:tcPr>
            <w:tcW w:w="4258" w:type="dxa"/>
          </w:tcPr>
          <w:p w:rsidR="00DD3C98" w:rsidRPr="00505659" w:rsidRDefault="00DD3C98" w:rsidP="00AE2A8B">
            <w:r w:rsidRPr="00505659">
              <w:t>36,05</w:t>
            </w:r>
          </w:p>
        </w:tc>
        <w:tc>
          <w:tcPr>
            <w:tcW w:w="4258" w:type="dxa"/>
          </w:tcPr>
          <w:p w:rsidR="00DD3C98" w:rsidRPr="00505659" w:rsidRDefault="00DD3C98" w:rsidP="00AE2A8B">
            <w:r w:rsidRPr="00505659">
              <w:t>30,00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95,00</w:t>
            </w:r>
          </w:p>
        </w:tc>
      </w:tr>
    </w:tbl>
    <w:p w:rsidR="00DD3C98" w:rsidRDefault="00DD3C98" w:rsidP="00DD3C98"/>
    <w:p w:rsidR="00DD3C98" w:rsidRDefault="00DD3C98" w:rsidP="00DD3C98"/>
    <w:p w:rsidR="00DD3C98" w:rsidRDefault="00DD3C98" w:rsidP="00DD3C98">
      <w:pPr>
        <w:pStyle w:val="Heading2"/>
      </w:pPr>
      <w:bookmarkStart w:id="4" w:name="_Toc426788196"/>
      <w:r>
        <w:t xml:space="preserve">Table 9.1.3 </w:t>
      </w:r>
      <w:proofErr w:type="gramStart"/>
      <w:r>
        <w:t>What</w:t>
      </w:r>
      <w:proofErr w:type="gramEnd"/>
      <w:r>
        <w:t xml:space="preserve"> percentage of staff time would you say is accounted for by visa and immigration issues? Broken out by Annual Tuition ($)</w:t>
      </w:r>
      <w:bookmarkEnd w:id="4"/>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90"/>
        <w:gridCol w:w="1731"/>
        <w:gridCol w:w="1865"/>
        <w:gridCol w:w="2033"/>
        <w:gridCol w:w="2057"/>
      </w:tblGrid>
      <w:tr w:rsidR="00DD3C98" w:rsidRPr="00505659" w:rsidTr="00AE2A8B">
        <w:tc>
          <w:tcPr>
            <w:tcW w:w="4258" w:type="dxa"/>
          </w:tcPr>
          <w:p w:rsidR="00DD3C98" w:rsidRPr="00505659" w:rsidRDefault="00DD3C98" w:rsidP="00AE2A8B">
            <w:r w:rsidRPr="00505659">
              <w:t>Annual Tuition ($)</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Less than 10000</w:t>
            </w:r>
          </w:p>
        </w:tc>
        <w:tc>
          <w:tcPr>
            <w:tcW w:w="4258" w:type="dxa"/>
          </w:tcPr>
          <w:p w:rsidR="00DD3C98" w:rsidRPr="00505659" w:rsidRDefault="00DD3C98" w:rsidP="00AE2A8B">
            <w:r w:rsidRPr="00505659">
              <w:t>41,67</w:t>
            </w:r>
          </w:p>
        </w:tc>
        <w:tc>
          <w:tcPr>
            <w:tcW w:w="4258" w:type="dxa"/>
          </w:tcPr>
          <w:p w:rsidR="00DD3C98" w:rsidRPr="00505659" w:rsidRDefault="00DD3C98" w:rsidP="00AE2A8B">
            <w:r w:rsidRPr="00505659">
              <w:t>40,00</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10000-20000</w:t>
            </w:r>
          </w:p>
        </w:tc>
        <w:tc>
          <w:tcPr>
            <w:tcW w:w="4258" w:type="dxa"/>
          </w:tcPr>
          <w:p w:rsidR="00DD3C98" w:rsidRPr="00505659" w:rsidRDefault="00DD3C98" w:rsidP="00AE2A8B">
            <w:r w:rsidRPr="00505659">
              <w:t>38,64</w:t>
            </w:r>
          </w:p>
        </w:tc>
        <w:tc>
          <w:tcPr>
            <w:tcW w:w="4258" w:type="dxa"/>
          </w:tcPr>
          <w:p w:rsidR="00DD3C98" w:rsidRPr="00505659" w:rsidRDefault="00DD3C98" w:rsidP="00AE2A8B">
            <w:r w:rsidRPr="00505659">
              <w:t>35,00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80,00</w:t>
            </w:r>
          </w:p>
        </w:tc>
      </w:tr>
      <w:tr w:rsidR="00DD3C98" w:rsidRPr="00505659" w:rsidTr="00AE2A8B">
        <w:tc>
          <w:tcPr>
            <w:tcW w:w="4258" w:type="dxa"/>
          </w:tcPr>
          <w:p w:rsidR="00DD3C98" w:rsidRPr="00505659" w:rsidRDefault="00DD3C98" w:rsidP="00AE2A8B">
            <w:r>
              <w:t>20000+ -34000</w:t>
            </w:r>
          </w:p>
        </w:tc>
        <w:tc>
          <w:tcPr>
            <w:tcW w:w="4258" w:type="dxa"/>
          </w:tcPr>
          <w:p w:rsidR="00DD3C98" w:rsidRPr="00505659" w:rsidRDefault="00DD3C98" w:rsidP="00AE2A8B">
            <w:r w:rsidRPr="00505659">
              <w:t>33,58</w:t>
            </w:r>
          </w:p>
        </w:tc>
        <w:tc>
          <w:tcPr>
            <w:tcW w:w="4258" w:type="dxa"/>
          </w:tcPr>
          <w:p w:rsidR="00DD3C98" w:rsidRPr="00505659" w:rsidRDefault="00DD3C98" w:rsidP="00AE2A8B">
            <w:r w:rsidRPr="00505659">
              <w:t>25,00</w:t>
            </w:r>
          </w:p>
        </w:tc>
        <w:tc>
          <w:tcPr>
            <w:tcW w:w="4258" w:type="dxa"/>
          </w:tcPr>
          <w:p w:rsidR="00DD3C98" w:rsidRPr="00505659" w:rsidRDefault="00DD3C98" w:rsidP="00AE2A8B">
            <w:r w:rsidRPr="00505659">
              <w:t>3,00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More than 34000</w:t>
            </w:r>
          </w:p>
        </w:tc>
        <w:tc>
          <w:tcPr>
            <w:tcW w:w="4258" w:type="dxa"/>
          </w:tcPr>
          <w:p w:rsidR="00DD3C98" w:rsidRPr="00505659" w:rsidRDefault="00DD3C98" w:rsidP="00AE2A8B">
            <w:r w:rsidRPr="00505659">
              <w:t>40,00</w:t>
            </w:r>
          </w:p>
        </w:tc>
        <w:tc>
          <w:tcPr>
            <w:tcW w:w="4258" w:type="dxa"/>
          </w:tcPr>
          <w:p w:rsidR="00DD3C98" w:rsidRPr="00505659" w:rsidRDefault="00DD3C98" w:rsidP="00AE2A8B">
            <w:r w:rsidRPr="00505659">
              <w:t>30,00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75,00</w:t>
            </w:r>
          </w:p>
        </w:tc>
      </w:tr>
    </w:tbl>
    <w:p w:rsidR="00DD3C98" w:rsidRDefault="00DD3C98" w:rsidP="00DD3C98"/>
    <w:p w:rsidR="00DD3C98" w:rsidRDefault="00DD3C98" w:rsidP="00DD3C98"/>
    <w:p w:rsidR="00DD3C98" w:rsidRDefault="00DD3C98" w:rsidP="00DD3C98">
      <w:pPr>
        <w:pStyle w:val="Heading2"/>
      </w:pPr>
      <w:bookmarkStart w:id="5" w:name="_Toc426788197"/>
      <w:r>
        <w:t xml:space="preserve">Table 9.1.4 </w:t>
      </w:r>
      <w:proofErr w:type="gramStart"/>
      <w:r>
        <w:t>What</w:t>
      </w:r>
      <w:proofErr w:type="gramEnd"/>
      <w:r>
        <w:t xml:space="preserve"> percentage of staff time would you say is accounted for by visa and immigration issues? Broken out by Enrollment</w:t>
      </w:r>
      <w:bookmarkEnd w:id="5"/>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DD3C98" w:rsidRPr="00505659" w:rsidTr="00AE2A8B">
        <w:tc>
          <w:tcPr>
            <w:tcW w:w="4258" w:type="dxa"/>
          </w:tcPr>
          <w:p w:rsidR="00DD3C98" w:rsidRPr="00505659" w:rsidRDefault="00DD3C98" w:rsidP="00AE2A8B">
            <w:r w:rsidRPr="00505659">
              <w:t>Enrollment</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Less than 1700</w:t>
            </w:r>
          </w:p>
        </w:tc>
        <w:tc>
          <w:tcPr>
            <w:tcW w:w="4258" w:type="dxa"/>
          </w:tcPr>
          <w:p w:rsidR="00DD3C98" w:rsidRPr="00505659" w:rsidRDefault="00DD3C98" w:rsidP="00AE2A8B">
            <w:r w:rsidRPr="00505659">
              <w:t>24,50</w:t>
            </w:r>
          </w:p>
        </w:tc>
        <w:tc>
          <w:tcPr>
            <w:tcW w:w="4258" w:type="dxa"/>
          </w:tcPr>
          <w:p w:rsidR="00DD3C98" w:rsidRPr="00505659" w:rsidRDefault="00DD3C98" w:rsidP="00AE2A8B">
            <w:r w:rsidRPr="00505659">
              <w:t>25,00</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50,00</w:t>
            </w:r>
          </w:p>
        </w:tc>
      </w:tr>
      <w:tr w:rsidR="00DD3C98" w:rsidRPr="00505659" w:rsidTr="00AE2A8B">
        <w:tc>
          <w:tcPr>
            <w:tcW w:w="4258" w:type="dxa"/>
          </w:tcPr>
          <w:p w:rsidR="00DD3C98" w:rsidRPr="00505659" w:rsidRDefault="00DD3C98" w:rsidP="00AE2A8B">
            <w:r>
              <w:t>1700-4400</w:t>
            </w:r>
          </w:p>
        </w:tc>
        <w:tc>
          <w:tcPr>
            <w:tcW w:w="4258" w:type="dxa"/>
          </w:tcPr>
          <w:p w:rsidR="00DD3C98" w:rsidRPr="00505659" w:rsidRDefault="00DD3C98" w:rsidP="00AE2A8B">
            <w:r w:rsidRPr="00505659">
              <w:t>34,83</w:t>
            </w:r>
          </w:p>
        </w:tc>
        <w:tc>
          <w:tcPr>
            <w:tcW w:w="4258" w:type="dxa"/>
          </w:tcPr>
          <w:p w:rsidR="00DD3C98" w:rsidRPr="00505659" w:rsidRDefault="00DD3C98" w:rsidP="00AE2A8B">
            <w:r w:rsidRPr="00505659">
              <w:t>32,50</w:t>
            </w:r>
          </w:p>
        </w:tc>
        <w:tc>
          <w:tcPr>
            <w:tcW w:w="4258" w:type="dxa"/>
          </w:tcPr>
          <w:p w:rsidR="00DD3C98" w:rsidRPr="00505659" w:rsidRDefault="00DD3C98" w:rsidP="00AE2A8B">
            <w:r w:rsidRPr="00505659">
              <w:t>3,00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4400+ -8500</w:t>
            </w:r>
          </w:p>
        </w:tc>
        <w:tc>
          <w:tcPr>
            <w:tcW w:w="4258" w:type="dxa"/>
          </w:tcPr>
          <w:p w:rsidR="00DD3C98" w:rsidRPr="00505659" w:rsidRDefault="00DD3C98" w:rsidP="00AE2A8B">
            <w:r w:rsidRPr="00505659">
              <w:t>50,00</w:t>
            </w:r>
          </w:p>
        </w:tc>
        <w:tc>
          <w:tcPr>
            <w:tcW w:w="4258" w:type="dxa"/>
          </w:tcPr>
          <w:p w:rsidR="00DD3C98" w:rsidRPr="00505659" w:rsidRDefault="00DD3C98" w:rsidP="00AE2A8B">
            <w:r w:rsidRPr="00505659">
              <w:t>50,00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More than 8500</w:t>
            </w:r>
          </w:p>
        </w:tc>
        <w:tc>
          <w:tcPr>
            <w:tcW w:w="4258" w:type="dxa"/>
          </w:tcPr>
          <w:p w:rsidR="00DD3C98" w:rsidRPr="00505659" w:rsidRDefault="00DD3C98" w:rsidP="00AE2A8B">
            <w:r w:rsidRPr="00505659">
              <w:t>43,00</w:t>
            </w:r>
          </w:p>
        </w:tc>
        <w:tc>
          <w:tcPr>
            <w:tcW w:w="4258" w:type="dxa"/>
          </w:tcPr>
          <w:p w:rsidR="00DD3C98" w:rsidRPr="00505659" w:rsidRDefault="00DD3C98" w:rsidP="00AE2A8B">
            <w:r w:rsidRPr="00505659">
              <w:t>50,00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80,00</w:t>
            </w:r>
          </w:p>
        </w:tc>
      </w:tr>
    </w:tbl>
    <w:p w:rsidR="00DD3C98" w:rsidRDefault="00DD3C98" w:rsidP="00DD3C98"/>
    <w:p w:rsidR="00DD3C98" w:rsidRDefault="00DD3C98" w:rsidP="00DD3C98"/>
    <w:p w:rsidR="00DD3C98" w:rsidRDefault="00DD3C98" w:rsidP="00DD3C98">
      <w:pPr>
        <w:pStyle w:val="Heading2"/>
      </w:pPr>
      <w:bookmarkStart w:id="6" w:name="_Toc426788198"/>
      <w:r>
        <w:t xml:space="preserve">Table 9.1.5 </w:t>
      </w:r>
      <w:proofErr w:type="gramStart"/>
      <w:r>
        <w:t>What</w:t>
      </w:r>
      <w:proofErr w:type="gramEnd"/>
      <w:r>
        <w:t xml:space="preserve"> percentage of staff time would you say is accounted for by visa and immigration issues? Broken out by college type or Carnegie class</w:t>
      </w:r>
      <w:bookmarkEnd w:id="6"/>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29"/>
        <w:gridCol w:w="1667"/>
        <w:gridCol w:w="1803"/>
        <w:gridCol w:w="1976"/>
        <w:gridCol w:w="2001"/>
      </w:tblGrid>
      <w:tr w:rsidR="00DD3C98" w:rsidRPr="00505659" w:rsidTr="00AE2A8B">
        <w:tc>
          <w:tcPr>
            <w:tcW w:w="4258" w:type="dxa"/>
          </w:tcPr>
          <w:p w:rsidR="00DD3C98" w:rsidRPr="00505659" w:rsidRDefault="00DD3C98" w:rsidP="00AE2A8B">
            <w:r>
              <w:t>college type or Carnegie class</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Community College</w:t>
            </w:r>
          </w:p>
        </w:tc>
        <w:tc>
          <w:tcPr>
            <w:tcW w:w="4258" w:type="dxa"/>
          </w:tcPr>
          <w:p w:rsidR="00DD3C98" w:rsidRPr="00505659" w:rsidRDefault="00DD3C98" w:rsidP="00AE2A8B">
            <w:r w:rsidRPr="00505659">
              <w:t>39,38</w:t>
            </w:r>
          </w:p>
        </w:tc>
        <w:tc>
          <w:tcPr>
            <w:tcW w:w="4258" w:type="dxa"/>
          </w:tcPr>
          <w:p w:rsidR="00DD3C98" w:rsidRPr="00505659" w:rsidRDefault="00DD3C98" w:rsidP="00AE2A8B">
            <w:r w:rsidRPr="00505659">
              <w:t>45,00</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80,00</w:t>
            </w:r>
          </w:p>
        </w:tc>
      </w:tr>
      <w:tr w:rsidR="00DD3C98" w:rsidRPr="00505659" w:rsidTr="00AE2A8B">
        <w:tc>
          <w:tcPr>
            <w:tcW w:w="4258" w:type="dxa"/>
          </w:tcPr>
          <w:p w:rsidR="00DD3C98" w:rsidRPr="00505659" w:rsidRDefault="00DD3C98" w:rsidP="00AE2A8B">
            <w:r>
              <w:t>4-Year College</w:t>
            </w:r>
          </w:p>
        </w:tc>
        <w:tc>
          <w:tcPr>
            <w:tcW w:w="4258" w:type="dxa"/>
          </w:tcPr>
          <w:p w:rsidR="00DD3C98" w:rsidRPr="00505659" w:rsidRDefault="00DD3C98" w:rsidP="00AE2A8B">
            <w:r w:rsidRPr="00505659">
              <w:t>34,67</w:t>
            </w:r>
          </w:p>
        </w:tc>
        <w:tc>
          <w:tcPr>
            <w:tcW w:w="4258" w:type="dxa"/>
          </w:tcPr>
          <w:p w:rsidR="00DD3C98" w:rsidRPr="00505659" w:rsidRDefault="00DD3C98" w:rsidP="00AE2A8B">
            <w:r w:rsidRPr="00505659">
              <w:t>30,00</w:t>
            </w:r>
          </w:p>
        </w:tc>
        <w:tc>
          <w:tcPr>
            <w:tcW w:w="4258" w:type="dxa"/>
          </w:tcPr>
          <w:p w:rsidR="00DD3C98" w:rsidRPr="00505659" w:rsidRDefault="00DD3C98" w:rsidP="00AE2A8B">
            <w:r w:rsidRPr="00505659">
              <w:t>3,00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MA/PHD Granting College</w:t>
            </w:r>
          </w:p>
        </w:tc>
        <w:tc>
          <w:tcPr>
            <w:tcW w:w="4258" w:type="dxa"/>
          </w:tcPr>
          <w:p w:rsidR="00DD3C98" w:rsidRPr="00505659" w:rsidRDefault="00DD3C98" w:rsidP="00AE2A8B">
            <w:r w:rsidRPr="00505659">
              <w:t>45,91</w:t>
            </w:r>
          </w:p>
        </w:tc>
        <w:tc>
          <w:tcPr>
            <w:tcW w:w="4258" w:type="dxa"/>
          </w:tcPr>
          <w:p w:rsidR="00DD3C98" w:rsidRPr="00505659" w:rsidRDefault="00DD3C98" w:rsidP="00AE2A8B">
            <w:r w:rsidRPr="00505659">
              <w:t>50,00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95,00</w:t>
            </w:r>
          </w:p>
        </w:tc>
      </w:tr>
      <w:tr w:rsidR="00DD3C98" w:rsidRPr="00505659" w:rsidTr="00AE2A8B">
        <w:tc>
          <w:tcPr>
            <w:tcW w:w="4258" w:type="dxa"/>
          </w:tcPr>
          <w:p w:rsidR="00DD3C98" w:rsidRPr="00505659" w:rsidRDefault="00DD3C98" w:rsidP="00AE2A8B">
            <w:r>
              <w:t>Research University</w:t>
            </w:r>
          </w:p>
        </w:tc>
        <w:tc>
          <w:tcPr>
            <w:tcW w:w="4258" w:type="dxa"/>
          </w:tcPr>
          <w:p w:rsidR="00DD3C98" w:rsidRPr="00505659" w:rsidRDefault="00DD3C98" w:rsidP="00AE2A8B">
            <w:r w:rsidRPr="00505659">
              <w:t>31,67</w:t>
            </w:r>
          </w:p>
        </w:tc>
        <w:tc>
          <w:tcPr>
            <w:tcW w:w="4258" w:type="dxa"/>
          </w:tcPr>
          <w:p w:rsidR="00DD3C98" w:rsidRPr="00505659" w:rsidRDefault="00DD3C98" w:rsidP="00AE2A8B">
            <w:r w:rsidRPr="00505659">
              <w:t>15,00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80,00</w:t>
            </w:r>
          </w:p>
        </w:tc>
      </w:tr>
    </w:tbl>
    <w:p w:rsidR="00DD3C98" w:rsidRDefault="00DD3C98" w:rsidP="00DD3C98"/>
    <w:p w:rsidR="00DD3C98" w:rsidRDefault="00DD3C98" w:rsidP="00DD3C98"/>
    <w:p w:rsidR="00DD3C98" w:rsidRDefault="00DD3C98" w:rsidP="00DD3C98">
      <w:pPr>
        <w:pStyle w:val="Heading2"/>
      </w:pPr>
      <w:bookmarkStart w:id="7" w:name="_Toc426788199"/>
      <w:r>
        <w:lastRenderedPageBreak/>
        <w:t xml:space="preserve">Table 9.2.1 </w:t>
      </w:r>
      <w:proofErr w:type="gramStart"/>
      <w:r>
        <w:t>What</w:t>
      </w:r>
      <w:proofErr w:type="gramEnd"/>
      <w:r>
        <w:t xml:space="preserve"> percentage of staff time would you say is accounted for by financial aid and tax matters, insurance issues, including release of funds from other countries?</w:t>
      </w:r>
      <w:bookmarkEnd w:id="7"/>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DD3C98" w:rsidRPr="00505659" w:rsidTr="00AE2A8B">
        <w:tc>
          <w:tcPr>
            <w:tcW w:w="4258" w:type="dxa"/>
          </w:tcPr>
          <w:p w:rsidR="00DD3C98" w:rsidRPr="00505659" w:rsidRDefault="00DD3C98" w:rsidP="00AE2A8B"/>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rsidRPr="00505659">
              <w:t>Entire sample</w:t>
            </w:r>
          </w:p>
        </w:tc>
        <w:tc>
          <w:tcPr>
            <w:tcW w:w="4258" w:type="dxa"/>
          </w:tcPr>
          <w:p w:rsidR="00DD3C98" w:rsidRPr="00505659" w:rsidRDefault="00DD3C98" w:rsidP="00AE2A8B">
            <w:r w:rsidRPr="00505659">
              <w:t>11,64</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bl>
    <w:p w:rsidR="00DD3C98" w:rsidRDefault="00DD3C98" w:rsidP="00DD3C98"/>
    <w:p w:rsidR="00DD3C98" w:rsidRDefault="00DD3C98" w:rsidP="00DD3C98"/>
    <w:p w:rsidR="00DD3C98" w:rsidRDefault="00DD3C98" w:rsidP="00DD3C98">
      <w:pPr>
        <w:pStyle w:val="Heading2"/>
      </w:pPr>
      <w:bookmarkStart w:id="8" w:name="_Toc426788200"/>
      <w:r>
        <w:t xml:space="preserve">Table 9.2.2 </w:t>
      </w:r>
      <w:proofErr w:type="gramStart"/>
      <w:r>
        <w:t>What</w:t>
      </w:r>
      <w:proofErr w:type="gramEnd"/>
      <w:r>
        <w:t xml:space="preserve"> percentage of staff time would you say is accounted for by financial aid and tax matters, insurance issues, including release of funds from other countries? Broken out by public or private status</w:t>
      </w:r>
      <w:bookmarkEnd w:id="8"/>
      <w:r>
        <w:t xml:space="preserve"> </w:t>
      </w:r>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6"/>
        <w:gridCol w:w="1741"/>
        <w:gridCol w:w="1873"/>
        <w:gridCol w:w="2041"/>
        <w:gridCol w:w="2065"/>
      </w:tblGrid>
      <w:tr w:rsidR="00DD3C98" w:rsidRPr="00505659" w:rsidTr="00AE2A8B">
        <w:tc>
          <w:tcPr>
            <w:tcW w:w="4258" w:type="dxa"/>
          </w:tcPr>
          <w:p w:rsidR="00DD3C98" w:rsidRPr="00505659" w:rsidRDefault="00DD3C98" w:rsidP="00AE2A8B">
            <w:r>
              <w:t xml:space="preserve">public or private status </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Public</w:t>
            </w:r>
          </w:p>
        </w:tc>
        <w:tc>
          <w:tcPr>
            <w:tcW w:w="4258" w:type="dxa"/>
          </w:tcPr>
          <w:p w:rsidR="00DD3C98" w:rsidRPr="00505659" w:rsidRDefault="00DD3C98" w:rsidP="00AE2A8B">
            <w:r w:rsidRPr="00505659">
              <w:t>12,00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Private</w:t>
            </w:r>
          </w:p>
        </w:tc>
        <w:tc>
          <w:tcPr>
            <w:tcW w:w="4258" w:type="dxa"/>
          </w:tcPr>
          <w:p w:rsidR="00DD3C98" w:rsidRPr="00505659" w:rsidRDefault="00DD3C98" w:rsidP="00AE2A8B">
            <w:r w:rsidRPr="00505659">
              <w:t>11,30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bl>
    <w:p w:rsidR="00DD3C98" w:rsidRDefault="00DD3C98" w:rsidP="00DD3C98"/>
    <w:p w:rsidR="00DD3C98" w:rsidRDefault="00DD3C98" w:rsidP="00DD3C98"/>
    <w:p w:rsidR="00DD3C98" w:rsidRDefault="00DD3C98" w:rsidP="00DD3C98">
      <w:pPr>
        <w:pStyle w:val="Heading2"/>
      </w:pPr>
      <w:bookmarkStart w:id="9" w:name="_Toc426788201"/>
      <w:r>
        <w:t xml:space="preserve">Table 9.2.3 </w:t>
      </w:r>
      <w:proofErr w:type="gramStart"/>
      <w:r>
        <w:t>What</w:t>
      </w:r>
      <w:proofErr w:type="gramEnd"/>
      <w:r>
        <w:t xml:space="preserve"> percentage of staff time would you say is accounted for by financial aid and tax matters, insurance issues, including release of funds from other countries? Broken out by Annual Tuition ($)</w:t>
      </w:r>
      <w:bookmarkEnd w:id="9"/>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90"/>
        <w:gridCol w:w="1731"/>
        <w:gridCol w:w="1865"/>
        <w:gridCol w:w="2033"/>
        <w:gridCol w:w="2057"/>
      </w:tblGrid>
      <w:tr w:rsidR="00DD3C98" w:rsidRPr="00505659" w:rsidTr="00AE2A8B">
        <w:tc>
          <w:tcPr>
            <w:tcW w:w="4258" w:type="dxa"/>
          </w:tcPr>
          <w:p w:rsidR="00DD3C98" w:rsidRPr="00505659" w:rsidRDefault="00DD3C98" w:rsidP="00AE2A8B">
            <w:r w:rsidRPr="00505659">
              <w:t>Annual Tuition ($)</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Less than 10000</w:t>
            </w:r>
          </w:p>
        </w:tc>
        <w:tc>
          <w:tcPr>
            <w:tcW w:w="4258" w:type="dxa"/>
          </w:tcPr>
          <w:p w:rsidR="00DD3C98" w:rsidRPr="00505659" w:rsidRDefault="00DD3C98" w:rsidP="00AE2A8B">
            <w:r w:rsidRPr="00505659">
              <w:t>9,11</w:t>
            </w:r>
          </w:p>
        </w:tc>
        <w:tc>
          <w:tcPr>
            <w:tcW w:w="4258" w:type="dxa"/>
          </w:tcPr>
          <w:p w:rsidR="00DD3C98" w:rsidRPr="00505659" w:rsidRDefault="00DD3C98" w:rsidP="00AE2A8B">
            <w:r w:rsidRPr="00505659">
              <w:t>2,00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20,00</w:t>
            </w:r>
          </w:p>
        </w:tc>
      </w:tr>
      <w:tr w:rsidR="00DD3C98" w:rsidRPr="00505659" w:rsidTr="00AE2A8B">
        <w:tc>
          <w:tcPr>
            <w:tcW w:w="4258" w:type="dxa"/>
          </w:tcPr>
          <w:p w:rsidR="00DD3C98" w:rsidRPr="00505659" w:rsidRDefault="00DD3C98" w:rsidP="00AE2A8B">
            <w:r>
              <w:t>10000-20000</w:t>
            </w:r>
          </w:p>
        </w:tc>
        <w:tc>
          <w:tcPr>
            <w:tcW w:w="4258" w:type="dxa"/>
          </w:tcPr>
          <w:p w:rsidR="00DD3C98" w:rsidRPr="00505659" w:rsidRDefault="00DD3C98" w:rsidP="00AE2A8B">
            <w:r w:rsidRPr="00505659">
              <w:t>14,09</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20000+ -34000</w:t>
            </w:r>
          </w:p>
        </w:tc>
        <w:tc>
          <w:tcPr>
            <w:tcW w:w="4258" w:type="dxa"/>
          </w:tcPr>
          <w:p w:rsidR="00DD3C98" w:rsidRPr="00505659" w:rsidRDefault="00DD3C98" w:rsidP="00AE2A8B">
            <w:r w:rsidRPr="00505659">
              <w:t>9,25</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More than 34000</w:t>
            </w:r>
          </w:p>
        </w:tc>
        <w:tc>
          <w:tcPr>
            <w:tcW w:w="4258" w:type="dxa"/>
          </w:tcPr>
          <w:p w:rsidR="00DD3C98" w:rsidRPr="00505659" w:rsidRDefault="00DD3C98" w:rsidP="00AE2A8B">
            <w:r w:rsidRPr="00505659">
              <w:t>13,86</w:t>
            </w:r>
          </w:p>
        </w:tc>
        <w:tc>
          <w:tcPr>
            <w:tcW w:w="4258" w:type="dxa"/>
          </w:tcPr>
          <w:p w:rsidR="00DD3C98" w:rsidRPr="00505659" w:rsidRDefault="00DD3C98" w:rsidP="00AE2A8B">
            <w:r w:rsidRPr="00505659">
              <w:t>15,00</w:t>
            </w:r>
          </w:p>
        </w:tc>
        <w:tc>
          <w:tcPr>
            <w:tcW w:w="4258" w:type="dxa"/>
          </w:tcPr>
          <w:p w:rsidR="00DD3C98" w:rsidRPr="00505659" w:rsidRDefault="00DD3C98" w:rsidP="00AE2A8B">
            <w:r w:rsidRPr="00505659">
              <w:t>0,50</w:t>
            </w:r>
          </w:p>
        </w:tc>
        <w:tc>
          <w:tcPr>
            <w:tcW w:w="4258" w:type="dxa"/>
          </w:tcPr>
          <w:p w:rsidR="00DD3C98" w:rsidRPr="00505659" w:rsidRDefault="00DD3C98" w:rsidP="00AE2A8B">
            <w:r w:rsidRPr="00505659">
              <w:t>25,00</w:t>
            </w:r>
          </w:p>
        </w:tc>
      </w:tr>
    </w:tbl>
    <w:p w:rsidR="00DD3C98" w:rsidRDefault="00DD3C98" w:rsidP="00DD3C98"/>
    <w:p w:rsidR="00DD3C98" w:rsidRDefault="00DD3C98" w:rsidP="00DD3C98"/>
    <w:p w:rsidR="00DD3C98" w:rsidRDefault="00DD3C98" w:rsidP="00DD3C98">
      <w:pPr>
        <w:pStyle w:val="Heading2"/>
      </w:pPr>
      <w:bookmarkStart w:id="10" w:name="_Toc426788202"/>
      <w:r>
        <w:t xml:space="preserve">Table 9.2.4 </w:t>
      </w:r>
      <w:proofErr w:type="gramStart"/>
      <w:r>
        <w:t>What</w:t>
      </w:r>
      <w:proofErr w:type="gramEnd"/>
      <w:r>
        <w:t xml:space="preserve"> percentage of staff time would you say is accounted for by financial aid and tax matters, insurance issues, including release of funds from other countries? Broken out by Enrollment</w:t>
      </w:r>
      <w:bookmarkEnd w:id="10"/>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DD3C98" w:rsidRPr="00505659" w:rsidTr="00AE2A8B">
        <w:tc>
          <w:tcPr>
            <w:tcW w:w="4258" w:type="dxa"/>
          </w:tcPr>
          <w:p w:rsidR="00DD3C98" w:rsidRPr="00505659" w:rsidRDefault="00DD3C98" w:rsidP="00AE2A8B">
            <w:r w:rsidRPr="00505659">
              <w:t>Enrollment</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Less than 1700</w:t>
            </w:r>
          </w:p>
        </w:tc>
        <w:tc>
          <w:tcPr>
            <w:tcW w:w="4258" w:type="dxa"/>
          </w:tcPr>
          <w:p w:rsidR="00DD3C98" w:rsidRPr="00505659" w:rsidRDefault="00DD3C98" w:rsidP="00AE2A8B">
            <w:r w:rsidRPr="00505659">
              <w:t>11,50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25,00</w:t>
            </w:r>
          </w:p>
        </w:tc>
      </w:tr>
      <w:tr w:rsidR="00DD3C98" w:rsidRPr="00505659" w:rsidTr="00AE2A8B">
        <w:tc>
          <w:tcPr>
            <w:tcW w:w="4258" w:type="dxa"/>
          </w:tcPr>
          <w:p w:rsidR="00DD3C98" w:rsidRPr="00505659" w:rsidRDefault="00DD3C98" w:rsidP="00AE2A8B">
            <w:r>
              <w:t>1700-4400</w:t>
            </w:r>
          </w:p>
        </w:tc>
        <w:tc>
          <w:tcPr>
            <w:tcW w:w="4258" w:type="dxa"/>
          </w:tcPr>
          <w:p w:rsidR="00DD3C98" w:rsidRPr="00505659" w:rsidRDefault="00DD3C98" w:rsidP="00AE2A8B">
            <w:r w:rsidRPr="00505659">
              <w:t>11,92</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4400+ -8500</w:t>
            </w:r>
          </w:p>
        </w:tc>
        <w:tc>
          <w:tcPr>
            <w:tcW w:w="4258" w:type="dxa"/>
          </w:tcPr>
          <w:p w:rsidR="00DD3C98" w:rsidRPr="00505659" w:rsidRDefault="00DD3C98" w:rsidP="00AE2A8B">
            <w:r w:rsidRPr="00505659">
              <w:t>12,50</w:t>
            </w:r>
          </w:p>
        </w:tc>
        <w:tc>
          <w:tcPr>
            <w:tcW w:w="4258" w:type="dxa"/>
          </w:tcPr>
          <w:p w:rsidR="00DD3C98" w:rsidRPr="00505659" w:rsidRDefault="00DD3C98" w:rsidP="00AE2A8B">
            <w:r w:rsidRPr="00505659">
              <w:t>20,00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More than 8500</w:t>
            </w:r>
          </w:p>
        </w:tc>
        <w:tc>
          <w:tcPr>
            <w:tcW w:w="4258" w:type="dxa"/>
          </w:tcPr>
          <w:p w:rsidR="00DD3C98" w:rsidRPr="00505659" w:rsidRDefault="00DD3C98" w:rsidP="00AE2A8B">
            <w:r w:rsidRPr="00505659">
              <w:t>10,50</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20,00</w:t>
            </w:r>
          </w:p>
        </w:tc>
      </w:tr>
    </w:tbl>
    <w:p w:rsidR="00DD3C98" w:rsidRDefault="00DD3C98" w:rsidP="00DD3C98"/>
    <w:p w:rsidR="00DD3C98" w:rsidRDefault="00DD3C98" w:rsidP="00DD3C98">
      <w:pPr>
        <w:pStyle w:val="Heading2"/>
      </w:pPr>
      <w:r>
        <w:br w:type="page"/>
      </w:r>
      <w:bookmarkStart w:id="11" w:name="_Toc426788203"/>
      <w:r>
        <w:lastRenderedPageBreak/>
        <w:t xml:space="preserve">Table 9.2.5 </w:t>
      </w:r>
      <w:proofErr w:type="gramStart"/>
      <w:r>
        <w:t>What</w:t>
      </w:r>
      <w:proofErr w:type="gramEnd"/>
      <w:r>
        <w:t xml:space="preserve"> percentage of staff time would you say is accounted for by financial aid and tax matters, insurance issues, including release of funds from other countries? Broken out by college type or Carnegie class</w:t>
      </w:r>
      <w:bookmarkEnd w:id="11"/>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29"/>
        <w:gridCol w:w="1667"/>
        <w:gridCol w:w="1803"/>
        <w:gridCol w:w="1976"/>
        <w:gridCol w:w="2001"/>
      </w:tblGrid>
      <w:tr w:rsidR="00DD3C98" w:rsidRPr="00505659" w:rsidTr="00AE2A8B">
        <w:tc>
          <w:tcPr>
            <w:tcW w:w="4258" w:type="dxa"/>
          </w:tcPr>
          <w:p w:rsidR="00DD3C98" w:rsidRPr="00505659" w:rsidRDefault="00DD3C98" w:rsidP="00AE2A8B">
            <w:r>
              <w:t>college type or Carnegie class</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Community College</w:t>
            </w:r>
          </w:p>
        </w:tc>
        <w:tc>
          <w:tcPr>
            <w:tcW w:w="4258" w:type="dxa"/>
          </w:tcPr>
          <w:p w:rsidR="00DD3C98" w:rsidRPr="00505659" w:rsidRDefault="00DD3C98" w:rsidP="00AE2A8B">
            <w:r w:rsidRPr="00505659">
              <w:t>8,75</w:t>
            </w:r>
          </w:p>
        </w:tc>
        <w:tc>
          <w:tcPr>
            <w:tcW w:w="4258" w:type="dxa"/>
          </w:tcPr>
          <w:p w:rsidR="00DD3C98" w:rsidRPr="00505659" w:rsidRDefault="00DD3C98" w:rsidP="00AE2A8B">
            <w:r w:rsidRPr="00505659">
              <w:t>5,00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20,00</w:t>
            </w:r>
          </w:p>
        </w:tc>
      </w:tr>
      <w:tr w:rsidR="00DD3C98" w:rsidRPr="00505659" w:rsidTr="00AE2A8B">
        <w:tc>
          <w:tcPr>
            <w:tcW w:w="4258" w:type="dxa"/>
          </w:tcPr>
          <w:p w:rsidR="00DD3C98" w:rsidRPr="00505659" w:rsidRDefault="00DD3C98" w:rsidP="00AE2A8B">
            <w:r>
              <w:t>4-Year College</w:t>
            </w:r>
          </w:p>
        </w:tc>
        <w:tc>
          <w:tcPr>
            <w:tcW w:w="4258" w:type="dxa"/>
          </w:tcPr>
          <w:p w:rsidR="00DD3C98" w:rsidRPr="00505659" w:rsidRDefault="00DD3C98" w:rsidP="00AE2A8B">
            <w:r w:rsidRPr="00505659">
              <w:t>12,29</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MA/PHD Granting College</w:t>
            </w:r>
          </w:p>
        </w:tc>
        <w:tc>
          <w:tcPr>
            <w:tcW w:w="4258" w:type="dxa"/>
          </w:tcPr>
          <w:p w:rsidR="00DD3C98" w:rsidRPr="00505659" w:rsidRDefault="00DD3C98" w:rsidP="00AE2A8B">
            <w:r w:rsidRPr="00505659">
              <w:t>12,91</w:t>
            </w:r>
          </w:p>
        </w:tc>
        <w:tc>
          <w:tcPr>
            <w:tcW w:w="4258" w:type="dxa"/>
          </w:tcPr>
          <w:p w:rsidR="00DD3C98" w:rsidRPr="00505659" w:rsidRDefault="00DD3C98" w:rsidP="00AE2A8B">
            <w:r w:rsidRPr="00505659">
              <w:t>15,00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25,00</w:t>
            </w:r>
          </w:p>
        </w:tc>
      </w:tr>
      <w:tr w:rsidR="00DD3C98" w:rsidRPr="00505659" w:rsidTr="00AE2A8B">
        <w:tc>
          <w:tcPr>
            <w:tcW w:w="4258" w:type="dxa"/>
          </w:tcPr>
          <w:p w:rsidR="00DD3C98" w:rsidRPr="00505659" w:rsidRDefault="00DD3C98" w:rsidP="00AE2A8B">
            <w:r>
              <w:t>Research University</w:t>
            </w:r>
          </w:p>
        </w:tc>
        <w:tc>
          <w:tcPr>
            <w:tcW w:w="4258" w:type="dxa"/>
          </w:tcPr>
          <w:p w:rsidR="00DD3C98" w:rsidRPr="00505659" w:rsidRDefault="00DD3C98" w:rsidP="00AE2A8B">
            <w:r w:rsidRPr="00505659">
              <w:t>10,17</w:t>
            </w:r>
          </w:p>
        </w:tc>
        <w:tc>
          <w:tcPr>
            <w:tcW w:w="4258" w:type="dxa"/>
          </w:tcPr>
          <w:p w:rsidR="00DD3C98" w:rsidRPr="00505659" w:rsidRDefault="00DD3C98" w:rsidP="00AE2A8B">
            <w:r w:rsidRPr="00505659">
              <w:t>10,00</w:t>
            </w:r>
          </w:p>
        </w:tc>
        <w:tc>
          <w:tcPr>
            <w:tcW w:w="4258" w:type="dxa"/>
          </w:tcPr>
          <w:p w:rsidR="00DD3C98" w:rsidRPr="00505659" w:rsidRDefault="00DD3C98" w:rsidP="00AE2A8B">
            <w:r w:rsidRPr="00505659">
              <w:t>0,50</w:t>
            </w:r>
          </w:p>
        </w:tc>
        <w:tc>
          <w:tcPr>
            <w:tcW w:w="4258" w:type="dxa"/>
          </w:tcPr>
          <w:p w:rsidR="00DD3C98" w:rsidRPr="00505659" w:rsidRDefault="00DD3C98" w:rsidP="00AE2A8B">
            <w:r w:rsidRPr="00505659">
              <w:t>20,00</w:t>
            </w:r>
          </w:p>
        </w:tc>
      </w:tr>
    </w:tbl>
    <w:p w:rsidR="00DD3C98" w:rsidRDefault="00DD3C98" w:rsidP="00DD3C98"/>
    <w:p w:rsidR="00DD3C98" w:rsidRDefault="00DD3C98" w:rsidP="00DD3C98"/>
    <w:p w:rsidR="00DD3C98" w:rsidRDefault="00DD3C98" w:rsidP="00DD3C98">
      <w:pPr>
        <w:pStyle w:val="Heading2"/>
      </w:pPr>
      <w:bookmarkStart w:id="12" w:name="_Toc426788204"/>
      <w:r>
        <w:t xml:space="preserve">Table 9.3.1 </w:t>
      </w:r>
      <w:proofErr w:type="gramStart"/>
      <w:r>
        <w:t>What</w:t>
      </w:r>
      <w:proofErr w:type="gramEnd"/>
      <w:r>
        <w:t xml:space="preserve"> percentage of staff time would you say is accounted for by culture, relationship building and personal adjustment issues?</w:t>
      </w:r>
      <w:bookmarkEnd w:id="12"/>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DD3C98" w:rsidRPr="00505659" w:rsidTr="00AE2A8B">
        <w:tc>
          <w:tcPr>
            <w:tcW w:w="4258" w:type="dxa"/>
          </w:tcPr>
          <w:p w:rsidR="00DD3C98" w:rsidRPr="00505659" w:rsidRDefault="00DD3C98" w:rsidP="00AE2A8B"/>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rsidRPr="00505659">
              <w:t>Entire sample</w:t>
            </w:r>
          </w:p>
        </w:tc>
        <w:tc>
          <w:tcPr>
            <w:tcW w:w="4258" w:type="dxa"/>
          </w:tcPr>
          <w:p w:rsidR="00DD3C98" w:rsidRPr="00505659" w:rsidRDefault="00DD3C98" w:rsidP="00AE2A8B">
            <w:r w:rsidRPr="00505659">
              <w:t>20,76</w:t>
            </w:r>
          </w:p>
        </w:tc>
        <w:tc>
          <w:tcPr>
            <w:tcW w:w="4258" w:type="dxa"/>
          </w:tcPr>
          <w:p w:rsidR="00DD3C98" w:rsidRPr="00505659" w:rsidRDefault="00DD3C98" w:rsidP="00AE2A8B">
            <w:r w:rsidRPr="00505659">
              <w:t>20,00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60,00</w:t>
            </w:r>
          </w:p>
        </w:tc>
      </w:tr>
    </w:tbl>
    <w:p w:rsidR="00DD3C98" w:rsidRDefault="00DD3C98" w:rsidP="00DD3C98"/>
    <w:p w:rsidR="00DD3C98" w:rsidRDefault="00DD3C98" w:rsidP="00DD3C98"/>
    <w:p w:rsidR="00DD3C98" w:rsidRDefault="00DD3C98" w:rsidP="00DD3C98">
      <w:pPr>
        <w:pStyle w:val="Heading2"/>
      </w:pPr>
      <w:bookmarkStart w:id="13" w:name="_Toc426788205"/>
      <w:r>
        <w:t xml:space="preserve">Table 9.3.2 </w:t>
      </w:r>
      <w:proofErr w:type="gramStart"/>
      <w:r>
        <w:t>What</w:t>
      </w:r>
      <w:proofErr w:type="gramEnd"/>
      <w:r>
        <w:t xml:space="preserve"> percentage of staff time would you say is accounted for by culture, relationship building and personal adjustment issues? Broken out by public or private status</w:t>
      </w:r>
      <w:bookmarkEnd w:id="13"/>
      <w:r>
        <w:t xml:space="preserve"> </w:t>
      </w:r>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6"/>
        <w:gridCol w:w="1741"/>
        <w:gridCol w:w="1873"/>
        <w:gridCol w:w="2041"/>
        <w:gridCol w:w="2065"/>
      </w:tblGrid>
      <w:tr w:rsidR="00DD3C98" w:rsidRPr="00505659" w:rsidTr="00AE2A8B">
        <w:tc>
          <w:tcPr>
            <w:tcW w:w="4258" w:type="dxa"/>
          </w:tcPr>
          <w:p w:rsidR="00DD3C98" w:rsidRPr="00505659" w:rsidRDefault="00DD3C98" w:rsidP="00AE2A8B">
            <w:r>
              <w:t xml:space="preserve">public or private status </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Public</w:t>
            </w:r>
          </w:p>
        </w:tc>
        <w:tc>
          <w:tcPr>
            <w:tcW w:w="4258" w:type="dxa"/>
          </w:tcPr>
          <w:p w:rsidR="00DD3C98" w:rsidRPr="00505659" w:rsidRDefault="00DD3C98" w:rsidP="00AE2A8B">
            <w:r w:rsidRPr="00505659">
              <w:t>20,43</w:t>
            </w:r>
          </w:p>
        </w:tc>
        <w:tc>
          <w:tcPr>
            <w:tcW w:w="4258" w:type="dxa"/>
          </w:tcPr>
          <w:p w:rsidR="00DD3C98" w:rsidRPr="00505659" w:rsidRDefault="00DD3C98" w:rsidP="00AE2A8B">
            <w:r w:rsidRPr="00505659">
              <w:t>20,00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40,00</w:t>
            </w:r>
          </w:p>
        </w:tc>
      </w:tr>
      <w:tr w:rsidR="00DD3C98" w:rsidRPr="00505659" w:rsidTr="00AE2A8B">
        <w:tc>
          <w:tcPr>
            <w:tcW w:w="4258" w:type="dxa"/>
          </w:tcPr>
          <w:p w:rsidR="00DD3C98" w:rsidRPr="00505659" w:rsidRDefault="00DD3C98" w:rsidP="00AE2A8B">
            <w:r>
              <w:t>Private</w:t>
            </w:r>
          </w:p>
        </w:tc>
        <w:tc>
          <w:tcPr>
            <w:tcW w:w="4258" w:type="dxa"/>
          </w:tcPr>
          <w:p w:rsidR="00DD3C98" w:rsidRPr="00505659" w:rsidRDefault="00DD3C98" w:rsidP="00AE2A8B">
            <w:r w:rsidRPr="00505659">
              <w:t>21,07</w:t>
            </w:r>
          </w:p>
        </w:tc>
        <w:tc>
          <w:tcPr>
            <w:tcW w:w="4258" w:type="dxa"/>
          </w:tcPr>
          <w:p w:rsidR="00DD3C98" w:rsidRPr="00505659" w:rsidRDefault="00DD3C98" w:rsidP="00AE2A8B">
            <w:r w:rsidRPr="00505659">
              <w:t>20,00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60,00</w:t>
            </w:r>
          </w:p>
        </w:tc>
      </w:tr>
    </w:tbl>
    <w:p w:rsidR="00DD3C98" w:rsidRDefault="00DD3C98" w:rsidP="00DD3C98"/>
    <w:p w:rsidR="00DD3C98" w:rsidRDefault="00DD3C98">
      <w:pPr>
        <w:spacing w:after="200" w:line="276" w:lineRule="auto"/>
      </w:pPr>
      <w:r>
        <w:br w:type="page"/>
      </w:r>
    </w:p>
    <w:p w:rsidR="00DD3C98" w:rsidRDefault="00DD3C98" w:rsidP="00DD3C98">
      <w:bookmarkStart w:id="14" w:name="_GoBack"/>
      <w:bookmarkEnd w:id="14"/>
    </w:p>
    <w:p w:rsidR="00DD3C98" w:rsidRDefault="00DD3C98" w:rsidP="00DD3C98">
      <w:pPr>
        <w:pStyle w:val="Heading2"/>
      </w:pPr>
      <w:bookmarkStart w:id="15" w:name="_Toc426788206"/>
      <w:r>
        <w:t xml:space="preserve">Table 9.3.3 </w:t>
      </w:r>
      <w:proofErr w:type="gramStart"/>
      <w:r>
        <w:t>What</w:t>
      </w:r>
      <w:proofErr w:type="gramEnd"/>
      <w:r>
        <w:t xml:space="preserve"> percentage of staff time would you say is accounted for by culture, relationship building and personal adjustment issues? Broken out by Annual Tuition ($)</w:t>
      </w:r>
      <w:bookmarkEnd w:id="15"/>
    </w:p>
    <w:p w:rsidR="00DD3C98" w:rsidRDefault="00DD3C98" w:rsidP="00DD3C9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90"/>
        <w:gridCol w:w="1731"/>
        <w:gridCol w:w="1865"/>
        <w:gridCol w:w="2033"/>
        <w:gridCol w:w="2057"/>
      </w:tblGrid>
      <w:tr w:rsidR="00DD3C98" w:rsidRPr="00505659" w:rsidTr="00AE2A8B">
        <w:tc>
          <w:tcPr>
            <w:tcW w:w="4258" w:type="dxa"/>
          </w:tcPr>
          <w:p w:rsidR="00DD3C98" w:rsidRPr="00505659" w:rsidRDefault="00DD3C98" w:rsidP="00AE2A8B">
            <w:r w:rsidRPr="00505659">
              <w:t>Annual Tuition ($)</w:t>
            </w:r>
          </w:p>
        </w:tc>
        <w:tc>
          <w:tcPr>
            <w:tcW w:w="4258" w:type="dxa"/>
          </w:tcPr>
          <w:p w:rsidR="00DD3C98" w:rsidRPr="00505659" w:rsidRDefault="00DD3C98" w:rsidP="00AE2A8B">
            <w:r w:rsidRPr="00505659">
              <w:t>Mean</w:t>
            </w:r>
          </w:p>
        </w:tc>
        <w:tc>
          <w:tcPr>
            <w:tcW w:w="4258" w:type="dxa"/>
          </w:tcPr>
          <w:p w:rsidR="00DD3C98" w:rsidRPr="00505659" w:rsidRDefault="00DD3C98" w:rsidP="00AE2A8B">
            <w:r w:rsidRPr="00505659">
              <w:t>Median</w:t>
            </w:r>
          </w:p>
        </w:tc>
        <w:tc>
          <w:tcPr>
            <w:tcW w:w="4258" w:type="dxa"/>
          </w:tcPr>
          <w:p w:rsidR="00DD3C98" w:rsidRPr="00505659" w:rsidRDefault="00DD3C98" w:rsidP="00AE2A8B">
            <w:r w:rsidRPr="00505659">
              <w:t>Minimum</w:t>
            </w:r>
          </w:p>
        </w:tc>
        <w:tc>
          <w:tcPr>
            <w:tcW w:w="4258" w:type="dxa"/>
          </w:tcPr>
          <w:p w:rsidR="00DD3C98" w:rsidRPr="00505659" w:rsidRDefault="00DD3C98" w:rsidP="00AE2A8B">
            <w:r w:rsidRPr="00505659">
              <w:t>Maximum</w:t>
            </w:r>
          </w:p>
        </w:tc>
      </w:tr>
      <w:tr w:rsidR="00DD3C98" w:rsidRPr="00505659" w:rsidTr="00AE2A8B">
        <w:tc>
          <w:tcPr>
            <w:tcW w:w="4258" w:type="dxa"/>
          </w:tcPr>
          <w:p w:rsidR="00DD3C98" w:rsidRPr="00505659" w:rsidRDefault="00DD3C98" w:rsidP="00AE2A8B">
            <w:r>
              <w:t>Less than 10000</w:t>
            </w:r>
          </w:p>
        </w:tc>
        <w:tc>
          <w:tcPr>
            <w:tcW w:w="4258" w:type="dxa"/>
          </w:tcPr>
          <w:p w:rsidR="00DD3C98" w:rsidRPr="00505659" w:rsidRDefault="00DD3C98" w:rsidP="00AE2A8B">
            <w:r w:rsidRPr="00505659">
              <w:t>15,11</w:t>
            </w:r>
          </w:p>
        </w:tc>
        <w:tc>
          <w:tcPr>
            <w:tcW w:w="4258" w:type="dxa"/>
          </w:tcPr>
          <w:p w:rsidR="00DD3C98" w:rsidRPr="00505659" w:rsidRDefault="00DD3C98" w:rsidP="00AE2A8B">
            <w:r w:rsidRPr="00505659">
              <w:t>20,00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10000-20000</w:t>
            </w:r>
          </w:p>
        </w:tc>
        <w:tc>
          <w:tcPr>
            <w:tcW w:w="4258" w:type="dxa"/>
          </w:tcPr>
          <w:p w:rsidR="00DD3C98" w:rsidRPr="00505659" w:rsidRDefault="00DD3C98" w:rsidP="00AE2A8B">
            <w:r w:rsidRPr="00505659">
              <w:t>24,82</w:t>
            </w:r>
          </w:p>
        </w:tc>
        <w:tc>
          <w:tcPr>
            <w:tcW w:w="4258" w:type="dxa"/>
          </w:tcPr>
          <w:p w:rsidR="00DD3C98" w:rsidRPr="00505659" w:rsidRDefault="00DD3C98" w:rsidP="00AE2A8B">
            <w:r w:rsidRPr="00505659">
              <w:t>30,00</w:t>
            </w:r>
          </w:p>
        </w:tc>
        <w:tc>
          <w:tcPr>
            <w:tcW w:w="4258" w:type="dxa"/>
          </w:tcPr>
          <w:p w:rsidR="00DD3C98" w:rsidRPr="00505659" w:rsidRDefault="00DD3C98" w:rsidP="00AE2A8B">
            <w:r w:rsidRPr="00505659">
              <w:t>8,00</w:t>
            </w:r>
          </w:p>
        </w:tc>
        <w:tc>
          <w:tcPr>
            <w:tcW w:w="4258" w:type="dxa"/>
          </w:tcPr>
          <w:p w:rsidR="00DD3C98" w:rsidRPr="00505659" w:rsidRDefault="00DD3C98" w:rsidP="00AE2A8B">
            <w:r w:rsidRPr="00505659">
              <w:t>40,00</w:t>
            </w:r>
          </w:p>
        </w:tc>
      </w:tr>
      <w:tr w:rsidR="00DD3C98" w:rsidRPr="00505659" w:rsidTr="00AE2A8B">
        <w:tc>
          <w:tcPr>
            <w:tcW w:w="4258" w:type="dxa"/>
          </w:tcPr>
          <w:p w:rsidR="00DD3C98" w:rsidRPr="00505659" w:rsidRDefault="00DD3C98" w:rsidP="00AE2A8B">
            <w:r>
              <w:t>20000+ -34000</w:t>
            </w:r>
          </w:p>
        </w:tc>
        <w:tc>
          <w:tcPr>
            <w:tcW w:w="4258" w:type="dxa"/>
          </w:tcPr>
          <w:p w:rsidR="00DD3C98" w:rsidRPr="00505659" w:rsidRDefault="00DD3C98" w:rsidP="00AE2A8B">
            <w:r w:rsidRPr="00505659">
              <w:t>15,50</w:t>
            </w:r>
          </w:p>
        </w:tc>
        <w:tc>
          <w:tcPr>
            <w:tcW w:w="4258" w:type="dxa"/>
          </w:tcPr>
          <w:p w:rsidR="00DD3C98" w:rsidRPr="00505659" w:rsidRDefault="00DD3C98" w:rsidP="00AE2A8B">
            <w:r w:rsidRPr="00505659">
              <w:t>17,50</w:t>
            </w:r>
          </w:p>
        </w:tc>
        <w:tc>
          <w:tcPr>
            <w:tcW w:w="4258" w:type="dxa"/>
          </w:tcPr>
          <w:p w:rsidR="00DD3C98" w:rsidRPr="00505659" w:rsidRDefault="00DD3C98" w:rsidP="00AE2A8B">
            <w:r w:rsidRPr="00505659">
              <w:t>0,00</w:t>
            </w:r>
          </w:p>
        </w:tc>
        <w:tc>
          <w:tcPr>
            <w:tcW w:w="4258" w:type="dxa"/>
          </w:tcPr>
          <w:p w:rsidR="00DD3C98" w:rsidRPr="00505659" w:rsidRDefault="00DD3C98" w:rsidP="00AE2A8B">
            <w:r w:rsidRPr="00505659">
              <w:t>30,00</w:t>
            </w:r>
          </w:p>
        </w:tc>
      </w:tr>
      <w:tr w:rsidR="00DD3C98" w:rsidRPr="00505659" w:rsidTr="00AE2A8B">
        <w:tc>
          <w:tcPr>
            <w:tcW w:w="4258" w:type="dxa"/>
          </w:tcPr>
          <w:p w:rsidR="00DD3C98" w:rsidRPr="00505659" w:rsidRDefault="00DD3C98" w:rsidP="00AE2A8B">
            <w:r>
              <w:t>More than 34000</w:t>
            </w:r>
          </w:p>
        </w:tc>
        <w:tc>
          <w:tcPr>
            <w:tcW w:w="4258" w:type="dxa"/>
          </w:tcPr>
          <w:p w:rsidR="00DD3C98" w:rsidRPr="00505659" w:rsidRDefault="00DD3C98" w:rsidP="00AE2A8B">
            <w:r w:rsidRPr="00505659">
              <w:t>27,05</w:t>
            </w:r>
          </w:p>
        </w:tc>
        <w:tc>
          <w:tcPr>
            <w:tcW w:w="4258" w:type="dxa"/>
          </w:tcPr>
          <w:p w:rsidR="00DD3C98" w:rsidRPr="00505659" w:rsidRDefault="00DD3C98" w:rsidP="00AE2A8B">
            <w:r w:rsidRPr="00505659">
              <w:t>20,00</w:t>
            </w:r>
          </w:p>
        </w:tc>
        <w:tc>
          <w:tcPr>
            <w:tcW w:w="4258" w:type="dxa"/>
          </w:tcPr>
          <w:p w:rsidR="00DD3C98" w:rsidRPr="00505659" w:rsidRDefault="00DD3C98" w:rsidP="00AE2A8B">
            <w:r w:rsidRPr="00505659">
              <w:t>2,50</w:t>
            </w:r>
          </w:p>
        </w:tc>
        <w:tc>
          <w:tcPr>
            <w:tcW w:w="4258" w:type="dxa"/>
          </w:tcPr>
          <w:p w:rsidR="00DD3C98" w:rsidRPr="00505659" w:rsidRDefault="00DD3C98" w:rsidP="00AE2A8B">
            <w:r w:rsidRPr="00505659">
              <w:t>60,00</w:t>
            </w:r>
          </w:p>
        </w:tc>
      </w:tr>
    </w:tbl>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98"/>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DD3C98"/>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717BB-3F5C-425E-86E9-0E6F42EB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C98"/>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DD3C98"/>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DD3C98"/>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C98"/>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DD3C98"/>
    <w:rPr>
      <w:rFonts w:ascii="Calibri" w:eastAsia="Times New Roman" w:hAnsi="Calibri" w:cs="Times New Roman"/>
      <w:b/>
      <w:bCs/>
      <w:color w:val="4F81BD"/>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Google%20Disc%20Primary%20Research%20Group\Reports\Project%2043%20-%20international%20student%20services\Copy%20of%20international%20student%20services%2008%2001%202015revised.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strRef>
          <c:f>Лист3!$A$176</c:f>
          <c:strCache>
            <c:ptCount val="1"/>
            <c:pt idx="0">
              <c:v>What percentage of staff time would you say is accounted for by the following:</c:v>
            </c:pt>
          </c:strCache>
        </c:strRef>
      </c:tx>
      <c:overlay val="0"/>
      <c:txPr>
        <a:bodyPr/>
        <a:lstStyle/>
        <a:p>
          <a:pPr>
            <a:defRPr sz="1200"/>
          </a:pPr>
          <a:endParaRPr lang="en-US"/>
        </a:p>
      </c:txPr>
    </c:title>
    <c:autoTitleDeleted val="0"/>
    <c:plotArea>
      <c:layout/>
      <c:barChart>
        <c:barDir val="col"/>
        <c:grouping val="clustered"/>
        <c:varyColors val="0"/>
        <c:ser>
          <c:idx val="3"/>
          <c:order val="0"/>
          <c:tx>
            <c:strRef>
              <c:f>Лист3!$F$177</c:f>
              <c:strCache>
                <c:ptCount val="1"/>
                <c:pt idx="0">
                  <c:v>Maximum</c:v>
                </c:pt>
              </c:strCache>
            </c:strRef>
          </c:tx>
          <c:invertIfNegative val="0"/>
          <c:cat>
            <c:strRef>
              <c:f>Лист3!$B$178:$B$182</c:f>
              <c:strCache>
                <c:ptCount val="5"/>
                <c:pt idx="0">
                  <c:v>visa and immigration issues</c:v>
                </c:pt>
                <c:pt idx="1">
                  <c:v>financial aid and tax matters, insurance issues, including release of funds from other countries</c:v>
                </c:pt>
                <c:pt idx="2">
                  <c:v>culture, relationship building and personal adjustment issues</c:v>
                </c:pt>
                <c:pt idx="3">
                  <c:v>for housing assistance</c:v>
                </c:pt>
                <c:pt idx="4">
                  <c:v>English language assistance</c:v>
                </c:pt>
              </c:strCache>
            </c:strRef>
          </c:cat>
          <c:val>
            <c:numRef>
              <c:f>Лист3!$F$178:$F$182</c:f>
              <c:numCache>
                <c:formatCode>General</c:formatCode>
                <c:ptCount val="5"/>
                <c:pt idx="0">
                  <c:v>95</c:v>
                </c:pt>
                <c:pt idx="1">
                  <c:v>30</c:v>
                </c:pt>
                <c:pt idx="2">
                  <c:v>60</c:v>
                </c:pt>
                <c:pt idx="3">
                  <c:v>25</c:v>
                </c:pt>
                <c:pt idx="4">
                  <c:v>50</c:v>
                </c:pt>
              </c:numCache>
            </c:numRef>
          </c:val>
        </c:ser>
        <c:ser>
          <c:idx val="0"/>
          <c:order val="1"/>
          <c:tx>
            <c:strRef>
              <c:f>Лист3!$C$177</c:f>
              <c:strCache>
                <c:ptCount val="1"/>
                <c:pt idx="0">
                  <c:v>Mean</c:v>
                </c:pt>
              </c:strCache>
            </c:strRef>
          </c:tx>
          <c:invertIfNegative val="0"/>
          <c:cat>
            <c:strRef>
              <c:f>Лист3!$B$178:$B$182</c:f>
              <c:strCache>
                <c:ptCount val="5"/>
                <c:pt idx="0">
                  <c:v>visa and immigration issues</c:v>
                </c:pt>
                <c:pt idx="1">
                  <c:v>financial aid and tax matters, insurance issues, including release of funds from other countries</c:v>
                </c:pt>
                <c:pt idx="2">
                  <c:v>culture, relationship building and personal adjustment issues</c:v>
                </c:pt>
                <c:pt idx="3">
                  <c:v>for housing assistance</c:v>
                </c:pt>
                <c:pt idx="4">
                  <c:v>English language assistance</c:v>
                </c:pt>
              </c:strCache>
            </c:strRef>
          </c:cat>
          <c:val>
            <c:numRef>
              <c:f>Лист3!$C$178:$C$182</c:f>
              <c:numCache>
                <c:formatCode>General</c:formatCode>
                <c:ptCount val="5"/>
                <c:pt idx="0">
                  <c:v>38.21</c:v>
                </c:pt>
                <c:pt idx="1">
                  <c:v>11.64</c:v>
                </c:pt>
                <c:pt idx="2">
                  <c:v>20.76</c:v>
                </c:pt>
                <c:pt idx="3">
                  <c:v>7.54</c:v>
                </c:pt>
                <c:pt idx="4">
                  <c:v>7.51</c:v>
                </c:pt>
              </c:numCache>
            </c:numRef>
          </c:val>
        </c:ser>
        <c:ser>
          <c:idx val="1"/>
          <c:order val="2"/>
          <c:tx>
            <c:strRef>
              <c:f>Лист3!$D$177</c:f>
              <c:strCache>
                <c:ptCount val="1"/>
                <c:pt idx="0">
                  <c:v>Median</c:v>
                </c:pt>
              </c:strCache>
            </c:strRef>
          </c:tx>
          <c:invertIfNegative val="0"/>
          <c:cat>
            <c:strRef>
              <c:f>Лист3!$B$178:$B$182</c:f>
              <c:strCache>
                <c:ptCount val="5"/>
                <c:pt idx="0">
                  <c:v>visa and immigration issues</c:v>
                </c:pt>
                <c:pt idx="1">
                  <c:v>financial aid and tax matters, insurance issues, including release of funds from other countries</c:v>
                </c:pt>
                <c:pt idx="2">
                  <c:v>culture, relationship building and personal adjustment issues</c:v>
                </c:pt>
                <c:pt idx="3">
                  <c:v>for housing assistance</c:v>
                </c:pt>
                <c:pt idx="4">
                  <c:v>English language assistance</c:v>
                </c:pt>
              </c:strCache>
            </c:strRef>
          </c:cat>
          <c:val>
            <c:numRef>
              <c:f>Лист3!$D$178:$D$182</c:f>
              <c:numCache>
                <c:formatCode>General</c:formatCode>
                <c:ptCount val="5"/>
                <c:pt idx="0">
                  <c:v>30</c:v>
                </c:pt>
                <c:pt idx="1">
                  <c:v>10</c:v>
                </c:pt>
                <c:pt idx="2">
                  <c:v>20</c:v>
                </c:pt>
                <c:pt idx="3">
                  <c:v>5</c:v>
                </c:pt>
                <c:pt idx="4">
                  <c:v>5</c:v>
                </c:pt>
              </c:numCache>
            </c:numRef>
          </c:val>
        </c:ser>
        <c:dLbls>
          <c:showLegendKey val="0"/>
          <c:showVal val="0"/>
          <c:showCatName val="0"/>
          <c:showSerName val="0"/>
          <c:showPercent val="0"/>
          <c:showBubbleSize val="0"/>
        </c:dLbls>
        <c:gapWidth val="150"/>
        <c:axId val="560551712"/>
        <c:axId val="560552104"/>
      </c:barChart>
      <c:catAx>
        <c:axId val="560551712"/>
        <c:scaling>
          <c:orientation val="minMax"/>
        </c:scaling>
        <c:delete val="0"/>
        <c:axPos val="b"/>
        <c:numFmt formatCode="General" sourceLinked="0"/>
        <c:majorTickMark val="out"/>
        <c:minorTickMark val="none"/>
        <c:tickLblPos val="nextTo"/>
        <c:crossAx val="560552104"/>
        <c:crosses val="autoZero"/>
        <c:auto val="1"/>
        <c:lblAlgn val="ctr"/>
        <c:lblOffset val="100"/>
        <c:noMultiLvlLbl val="0"/>
      </c:catAx>
      <c:valAx>
        <c:axId val="560552104"/>
        <c:scaling>
          <c:orientation val="minMax"/>
        </c:scaling>
        <c:delete val="0"/>
        <c:axPos val="l"/>
        <c:majorGridlines/>
        <c:numFmt formatCode="General" sourceLinked="1"/>
        <c:majorTickMark val="out"/>
        <c:minorTickMark val="none"/>
        <c:tickLblPos val="nextTo"/>
        <c:crossAx val="560551712"/>
        <c:crosses val="autoZero"/>
        <c:crossBetween val="between"/>
      </c:valAx>
    </c:plotArea>
    <c:legend>
      <c:legendPos val="r"/>
      <c:layout>
        <c:manualLayout>
          <c:xMode val="edge"/>
          <c:yMode val="edge"/>
          <c:x val="0.80226736487678962"/>
          <c:y val="0.10512385608172399"/>
          <c:w val="0.12625351449060271"/>
          <c:h val="0.15160388410700659"/>
        </c:manualLayout>
      </c:layout>
      <c:overlay val="1"/>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2015-08-08T13:09:00Z</dcterms:created>
  <dcterms:modified xsi:type="dcterms:W3CDTF">2015-08-08T13:10:00Z</dcterms:modified>
</cp:coreProperties>
</file>