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099" w:rsidRDefault="00C94099" w:rsidP="00C94099">
      <w:pPr>
        <w:pStyle w:val="Heading1"/>
      </w:pPr>
      <w:bookmarkStart w:id="0" w:name="_Toc431280083"/>
      <w:r>
        <w:t>LEGAL ASSISTANCE COSTS</w:t>
      </w:r>
      <w:bookmarkEnd w:id="0"/>
    </w:p>
    <w:p w:rsidR="00C94099" w:rsidRDefault="00C94099" w:rsidP="00C94099">
      <w:pPr>
        <w:pStyle w:val="Heading1"/>
      </w:pPr>
      <w:bookmarkStart w:id="1" w:name="_Toc431280084"/>
      <w:r>
        <w:t xml:space="preserve">Table 7.1 </w:t>
      </w:r>
      <w:proofErr w:type="gramStart"/>
      <w:r>
        <w:t>Has</w:t>
      </w:r>
      <w:proofErr w:type="gramEnd"/>
      <w:r>
        <w:t xml:space="preserve"> the office in charge of export control compliance used outside attorneys within the past year for any issue related to export controls?</w:t>
      </w:r>
      <w:bookmarkEnd w:id="1"/>
    </w:p>
    <w:p w:rsidR="00C94099" w:rsidRDefault="00C94099" w:rsidP="00C9409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70"/>
        <w:gridCol w:w="2400"/>
        <w:gridCol w:w="2403"/>
        <w:gridCol w:w="2403"/>
      </w:tblGrid>
      <w:tr w:rsidR="00C94099" w:rsidRPr="00505659" w:rsidTr="00113F96">
        <w:tc>
          <w:tcPr>
            <w:tcW w:w="4258" w:type="dxa"/>
          </w:tcPr>
          <w:p w:rsidR="00C94099" w:rsidRPr="00505659" w:rsidRDefault="00C94099" w:rsidP="00113F96"/>
        </w:tc>
        <w:tc>
          <w:tcPr>
            <w:tcW w:w="4258" w:type="dxa"/>
          </w:tcPr>
          <w:p w:rsidR="00C94099" w:rsidRPr="00505659" w:rsidRDefault="00C94099" w:rsidP="00113F96">
            <w:r w:rsidRPr="00505659">
              <w:t>No Answer</w:t>
            </w:r>
          </w:p>
        </w:tc>
        <w:tc>
          <w:tcPr>
            <w:tcW w:w="4258" w:type="dxa"/>
          </w:tcPr>
          <w:p w:rsidR="00C94099" w:rsidRPr="00505659" w:rsidRDefault="00C94099" w:rsidP="00113F96">
            <w:r w:rsidRPr="00505659">
              <w:t>Yes</w:t>
            </w:r>
          </w:p>
        </w:tc>
        <w:tc>
          <w:tcPr>
            <w:tcW w:w="4258" w:type="dxa"/>
          </w:tcPr>
          <w:p w:rsidR="00C94099" w:rsidRPr="00505659" w:rsidRDefault="00C94099" w:rsidP="00113F96">
            <w:r w:rsidRPr="00505659">
              <w:t>No</w:t>
            </w:r>
          </w:p>
        </w:tc>
      </w:tr>
      <w:tr w:rsidR="00C94099" w:rsidRPr="00505659" w:rsidTr="00113F96">
        <w:tc>
          <w:tcPr>
            <w:tcW w:w="4258" w:type="dxa"/>
          </w:tcPr>
          <w:p w:rsidR="00C94099" w:rsidRPr="00505659" w:rsidRDefault="00C94099" w:rsidP="00113F96">
            <w:r w:rsidRPr="00505659">
              <w:t>Entire sample</w:t>
            </w:r>
          </w:p>
        </w:tc>
        <w:tc>
          <w:tcPr>
            <w:tcW w:w="4258" w:type="dxa"/>
          </w:tcPr>
          <w:p w:rsidR="00C94099" w:rsidRPr="00505659" w:rsidRDefault="00C94099" w:rsidP="00113F96">
            <w:r w:rsidRPr="00505659">
              <w:t>4,55%</w:t>
            </w:r>
          </w:p>
        </w:tc>
        <w:tc>
          <w:tcPr>
            <w:tcW w:w="4258" w:type="dxa"/>
          </w:tcPr>
          <w:p w:rsidR="00C94099" w:rsidRPr="00505659" w:rsidRDefault="00C94099" w:rsidP="00113F96">
            <w:r w:rsidRPr="00505659">
              <w:t>27,27%</w:t>
            </w:r>
          </w:p>
        </w:tc>
        <w:tc>
          <w:tcPr>
            <w:tcW w:w="4258" w:type="dxa"/>
          </w:tcPr>
          <w:p w:rsidR="00C94099" w:rsidRPr="00505659" w:rsidRDefault="00C94099" w:rsidP="00113F96">
            <w:r w:rsidRPr="00505659">
              <w:t>68,18%</w:t>
            </w:r>
          </w:p>
        </w:tc>
      </w:tr>
    </w:tbl>
    <w:p w:rsidR="00C94099" w:rsidRDefault="00C94099" w:rsidP="00C94099"/>
    <w:p w:rsidR="00C94099" w:rsidRDefault="00C94099" w:rsidP="00C94099"/>
    <w:p w:rsidR="00C94099" w:rsidRDefault="00C94099" w:rsidP="00C94099">
      <w:pPr>
        <w:pStyle w:val="Heading1"/>
      </w:pPr>
      <w:bookmarkStart w:id="2" w:name="_Toc431280085"/>
      <w:r>
        <w:t xml:space="preserve">Table 7.2 </w:t>
      </w:r>
      <w:proofErr w:type="gramStart"/>
      <w:r>
        <w:t>Has</w:t>
      </w:r>
      <w:proofErr w:type="gramEnd"/>
      <w:r>
        <w:t xml:space="preserve"> the office in charge of export control compliance used outside attorneys within the past year for any issue related to export controls? Broken out by Public/Private Status</w:t>
      </w:r>
      <w:bookmarkEnd w:id="2"/>
    </w:p>
    <w:p w:rsidR="00C94099" w:rsidRDefault="00C94099" w:rsidP="00C9409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696"/>
        <w:gridCol w:w="2266"/>
        <w:gridCol w:w="2266"/>
        <w:gridCol w:w="2348"/>
      </w:tblGrid>
      <w:tr w:rsidR="00C94099" w:rsidRPr="00505659" w:rsidTr="00113F96">
        <w:tc>
          <w:tcPr>
            <w:tcW w:w="4258" w:type="dxa"/>
          </w:tcPr>
          <w:p w:rsidR="00C94099" w:rsidRPr="00505659" w:rsidRDefault="00C94099" w:rsidP="00113F96">
            <w:r>
              <w:t>Public/Private Status</w:t>
            </w:r>
          </w:p>
        </w:tc>
        <w:tc>
          <w:tcPr>
            <w:tcW w:w="4258" w:type="dxa"/>
          </w:tcPr>
          <w:p w:rsidR="00C94099" w:rsidRPr="00505659" w:rsidRDefault="00C94099" w:rsidP="00113F96">
            <w:r w:rsidRPr="00505659">
              <w:t>No Answer</w:t>
            </w:r>
          </w:p>
        </w:tc>
        <w:tc>
          <w:tcPr>
            <w:tcW w:w="4258" w:type="dxa"/>
          </w:tcPr>
          <w:p w:rsidR="00C94099" w:rsidRPr="00505659" w:rsidRDefault="00C94099" w:rsidP="00113F96">
            <w:r w:rsidRPr="00505659">
              <w:t>Yes</w:t>
            </w:r>
          </w:p>
        </w:tc>
        <w:tc>
          <w:tcPr>
            <w:tcW w:w="4258" w:type="dxa"/>
          </w:tcPr>
          <w:p w:rsidR="00C94099" w:rsidRPr="00505659" w:rsidRDefault="00C94099" w:rsidP="00113F96">
            <w:r w:rsidRPr="00505659">
              <w:t>No</w:t>
            </w:r>
          </w:p>
        </w:tc>
      </w:tr>
      <w:tr w:rsidR="00C94099" w:rsidRPr="00505659" w:rsidTr="00113F96">
        <w:tc>
          <w:tcPr>
            <w:tcW w:w="4258" w:type="dxa"/>
          </w:tcPr>
          <w:p w:rsidR="00C94099" w:rsidRPr="00505659" w:rsidRDefault="00C94099" w:rsidP="00113F96">
            <w:r>
              <w:t>Public</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26,67%</w:t>
            </w:r>
          </w:p>
        </w:tc>
        <w:tc>
          <w:tcPr>
            <w:tcW w:w="4258" w:type="dxa"/>
          </w:tcPr>
          <w:p w:rsidR="00C94099" w:rsidRPr="00505659" w:rsidRDefault="00C94099" w:rsidP="00113F96">
            <w:r w:rsidRPr="00505659">
              <w:t>73,33%</w:t>
            </w:r>
          </w:p>
        </w:tc>
      </w:tr>
      <w:tr w:rsidR="00C94099" w:rsidRPr="00505659" w:rsidTr="00113F96">
        <w:tc>
          <w:tcPr>
            <w:tcW w:w="4258" w:type="dxa"/>
          </w:tcPr>
          <w:p w:rsidR="00C94099" w:rsidRPr="00505659" w:rsidRDefault="00C94099" w:rsidP="00113F96">
            <w:r>
              <w:t>Private</w:t>
            </w:r>
          </w:p>
        </w:tc>
        <w:tc>
          <w:tcPr>
            <w:tcW w:w="4258" w:type="dxa"/>
          </w:tcPr>
          <w:p w:rsidR="00C94099" w:rsidRPr="00505659" w:rsidRDefault="00C94099" w:rsidP="00113F96">
            <w:r w:rsidRPr="00505659">
              <w:t>16,67%</w:t>
            </w:r>
          </w:p>
        </w:tc>
        <w:tc>
          <w:tcPr>
            <w:tcW w:w="4258" w:type="dxa"/>
          </w:tcPr>
          <w:p w:rsidR="00C94099" w:rsidRPr="00505659" w:rsidRDefault="00C94099" w:rsidP="00113F96">
            <w:r w:rsidRPr="00505659">
              <w:t>33,33%</w:t>
            </w:r>
          </w:p>
        </w:tc>
        <w:tc>
          <w:tcPr>
            <w:tcW w:w="4258" w:type="dxa"/>
          </w:tcPr>
          <w:p w:rsidR="00C94099" w:rsidRPr="00505659" w:rsidRDefault="00C94099" w:rsidP="00113F96">
            <w:r w:rsidRPr="00505659">
              <w:t>50,00%</w:t>
            </w:r>
          </w:p>
        </w:tc>
      </w:tr>
      <w:tr w:rsidR="00C94099" w:rsidRPr="00505659" w:rsidTr="00113F96">
        <w:tc>
          <w:tcPr>
            <w:tcW w:w="4258" w:type="dxa"/>
          </w:tcPr>
          <w:p w:rsidR="00C94099" w:rsidRPr="00505659" w:rsidRDefault="00C94099" w:rsidP="00113F96">
            <w:r>
              <w:t>Not educational institution</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100,00%</w:t>
            </w:r>
          </w:p>
        </w:tc>
      </w:tr>
    </w:tbl>
    <w:p w:rsidR="00C94099" w:rsidRDefault="00C94099" w:rsidP="00C94099"/>
    <w:p w:rsidR="00C94099" w:rsidRDefault="00C94099" w:rsidP="00C94099"/>
    <w:p w:rsidR="00C94099" w:rsidRDefault="00C94099" w:rsidP="00C94099">
      <w:pPr>
        <w:pStyle w:val="Heading1"/>
      </w:pPr>
      <w:bookmarkStart w:id="3" w:name="_Toc431280086"/>
      <w:r>
        <w:t xml:space="preserve">Table 7.3 </w:t>
      </w:r>
      <w:proofErr w:type="gramStart"/>
      <w:r>
        <w:t>Has</w:t>
      </w:r>
      <w:proofErr w:type="gramEnd"/>
      <w:r>
        <w:t xml:space="preserve"> the office in charge of export control compliance used outside attorneys within the past year for any issue related to export controls? Broken out by Carnegie class or type of college</w:t>
      </w:r>
      <w:bookmarkEnd w:id="3"/>
    </w:p>
    <w:p w:rsidR="00C94099" w:rsidRDefault="00C94099" w:rsidP="00C9409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16"/>
        <w:gridCol w:w="2300"/>
        <w:gridCol w:w="2380"/>
        <w:gridCol w:w="2380"/>
      </w:tblGrid>
      <w:tr w:rsidR="00C94099" w:rsidRPr="00505659" w:rsidTr="00113F96">
        <w:tc>
          <w:tcPr>
            <w:tcW w:w="4258" w:type="dxa"/>
          </w:tcPr>
          <w:p w:rsidR="00C94099" w:rsidRPr="00505659" w:rsidRDefault="00C94099" w:rsidP="00113F96">
            <w:r>
              <w:t xml:space="preserve"> Carnegie class or type of college</w:t>
            </w:r>
          </w:p>
        </w:tc>
        <w:tc>
          <w:tcPr>
            <w:tcW w:w="4258" w:type="dxa"/>
          </w:tcPr>
          <w:p w:rsidR="00C94099" w:rsidRPr="00505659" w:rsidRDefault="00C94099" w:rsidP="00113F96">
            <w:r w:rsidRPr="00505659">
              <w:t>No Answer</w:t>
            </w:r>
          </w:p>
        </w:tc>
        <w:tc>
          <w:tcPr>
            <w:tcW w:w="4258" w:type="dxa"/>
          </w:tcPr>
          <w:p w:rsidR="00C94099" w:rsidRPr="00505659" w:rsidRDefault="00C94099" w:rsidP="00113F96">
            <w:r w:rsidRPr="00505659">
              <w:t>Yes</w:t>
            </w:r>
          </w:p>
        </w:tc>
        <w:tc>
          <w:tcPr>
            <w:tcW w:w="4258" w:type="dxa"/>
          </w:tcPr>
          <w:p w:rsidR="00C94099" w:rsidRPr="00505659" w:rsidRDefault="00C94099" w:rsidP="00113F96">
            <w:r w:rsidRPr="00505659">
              <w:t>No</w:t>
            </w:r>
          </w:p>
        </w:tc>
      </w:tr>
      <w:tr w:rsidR="00C94099" w:rsidRPr="00505659" w:rsidTr="00113F96">
        <w:tc>
          <w:tcPr>
            <w:tcW w:w="4258" w:type="dxa"/>
          </w:tcPr>
          <w:p w:rsidR="00C94099" w:rsidRPr="00505659" w:rsidRDefault="00C94099" w:rsidP="00113F96">
            <w:r>
              <w:t>Private Company</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100,00%</w:t>
            </w:r>
          </w:p>
        </w:tc>
      </w:tr>
      <w:tr w:rsidR="00C94099" w:rsidRPr="00505659" w:rsidTr="00113F96">
        <w:tc>
          <w:tcPr>
            <w:tcW w:w="4258" w:type="dxa"/>
          </w:tcPr>
          <w:p w:rsidR="00C94099" w:rsidRPr="00505659" w:rsidRDefault="00C94099" w:rsidP="00113F96">
            <w:r>
              <w:t>4-Year College</w:t>
            </w:r>
          </w:p>
        </w:tc>
        <w:tc>
          <w:tcPr>
            <w:tcW w:w="4258" w:type="dxa"/>
          </w:tcPr>
          <w:p w:rsidR="00C94099" w:rsidRPr="00505659" w:rsidRDefault="00C94099" w:rsidP="00113F96">
            <w:r w:rsidRPr="00505659">
              <w:t>20,00%</w:t>
            </w:r>
          </w:p>
        </w:tc>
        <w:tc>
          <w:tcPr>
            <w:tcW w:w="4258" w:type="dxa"/>
          </w:tcPr>
          <w:p w:rsidR="00C94099" w:rsidRPr="00505659" w:rsidRDefault="00C94099" w:rsidP="00113F96">
            <w:r w:rsidRPr="00505659">
              <w:t>20,00%</w:t>
            </w:r>
          </w:p>
        </w:tc>
        <w:tc>
          <w:tcPr>
            <w:tcW w:w="4258" w:type="dxa"/>
          </w:tcPr>
          <w:p w:rsidR="00C94099" w:rsidRPr="00505659" w:rsidRDefault="00C94099" w:rsidP="00113F96">
            <w:r w:rsidRPr="00505659">
              <w:t>60,00%</w:t>
            </w:r>
          </w:p>
        </w:tc>
      </w:tr>
      <w:tr w:rsidR="00C94099" w:rsidRPr="00505659" w:rsidTr="00113F96">
        <w:tc>
          <w:tcPr>
            <w:tcW w:w="4258" w:type="dxa"/>
          </w:tcPr>
          <w:p w:rsidR="00C94099" w:rsidRPr="00505659" w:rsidRDefault="00C94099" w:rsidP="00113F96">
            <w:r>
              <w:t>MA/PHD Granting</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100,00%</w:t>
            </w:r>
          </w:p>
        </w:tc>
      </w:tr>
      <w:tr w:rsidR="00C94099" w:rsidRPr="00505659" w:rsidTr="00113F96">
        <w:tc>
          <w:tcPr>
            <w:tcW w:w="4258" w:type="dxa"/>
          </w:tcPr>
          <w:p w:rsidR="00C94099" w:rsidRPr="00505659" w:rsidRDefault="00C94099" w:rsidP="00113F96">
            <w:r>
              <w:t>Specialized University</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100,00%</w:t>
            </w:r>
          </w:p>
        </w:tc>
        <w:tc>
          <w:tcPr>
            <w:tcW w:w="4258" w:type="dxa"/>
          </w:tcPr>
          <w:p w:rsidR="00C94099" w:rsidRPr="00505659" w:rsidRDefault="00C94099" w:rsidP="00113F96">
            <w:r w:rsidRPr="00505659">
              <w:t>0,00%</w:t>
            </w:r>
          </w:p>
        </w:tc>
      </w:tr>
      <w:tr w:rsidR="00C94099" w:rsidRPr="00505659" w:rsidTr="00113F96">
        <w:tc>
          <w:tcPr>
            <w:tcW w:w="4258" w:type="dxa"/>
          </w:tcPr>
          <w:p w:rsidR="00C94099" w:rsidRPr="00505659" w:rsidRDefault="00C94099" w:rsidP="00113F96">
            <w:r>
              <w:t>Research University</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33,33%</w:t>
            </w:r>
          </w:p>
        </w:tc>
        <w:tc>
          <w:tcPr>
            <w:tcW w:w="4258" w:type="dxa"/>
          </w:tcPr>
          <w:p w:rsidR="00C94099" w:rsidRPr="00505659" w:rsidRDefault="00C94099" w:rsidP="00113F96">
            <w:r w:rsidRPr="00505659">
              <w:t>66,67%</w:t>
            </w:r>
          </w:p>
        </w:tc>
      </w:tr>
    </w:tbl>
    <w:p w:rsidR="00C94099" w:rsidRDefault="00C94099" w:rsidP="00C94099"/>
    <w:p w:rsidR="00C94099" w:rsidRDefault="00C94099" w:rsidP="00C94099"/>
    <w:p w:rsidR="00C94099" w:rsidRDefault="00C94099" w:rsidP="00C94099">
      <w:pPr>
        <w:pStyle w:val="Heading1"/>
      </w:pPr>
      <w:bookmarkStart w:id="4" w:name="_Toc431280087"/>
      <w:r>
        <w:lastRenderedPageBreak/>
        <w:t xml:space="preserve">Table 7.4 </w:t>
      </w:r>
      <w:proofErr w:type="gramStart"/>
      <w:r>
        <w:t>Has</w:t>
      </w:r>
      <w:proofErr w:type="gramEnd"/>
      <w:r>
        <w:t xml:space="preserve"> the office in charge of export control compliance used outside attorneys within the past year for any issue related to export controls? Broken out by Annual Tuition</w:t>
      </w:r>
      <w:bookmarkEnd w:id="4"/>
    </w:p>
    <w:p w:rsidR="00C94099" w:rsidRDefault="00C94099" w:rsidP="00C9409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55"/>
        <w:gridCol w:w="2314"/>
        <w:gridCol w:w="2314"/>
        <w:gridCol w:w="2393"/>
      </w:tblGrid>
      <w:tr w:rsidR="00C94099" w:rsidRPr="00505659" w:rsidTr="00113F96">
        <w:tc>
          <w:tcPr>
            <w:tcW w:w="4258" w:type="dxa"/>
          </w:tcPr>
          <w:p w:rsidR="00C94099" w:rsidRPr="00505659" w:rsidRDefault="00C94099" w:rsidP="00113F96">
            <w:r w:rsidRPr="00505659">
              <w:t>Annual Tuition, $</w:t>
            </w:r>
          </w:p>
        </w:tc>
        <w:tc>
          <w:tcPr>
            <w:tcW w:w="4258" w:type="dxa"/>
          </w:tcPr>
          <w:p w:rsidR="00C94099" w:rsidRPr="00505659" w:rsidRDefault="00C94099" w:rsidP="00113F96">
            <w:r w:rsidRPr="00505659">
              <w:t>No Answer</w:t>
            </w:r>
          </w:p>
        </w:tc>
        <w:tc>
          <w:tcPr>
            <w:tcW w:w="4258" w:type="dxa"/>
          </w:tcPr>
          <w:p w:rsidR="00C94099" w:rsidRPr="00505659" w:rsidRDefault="00C94099" w:rsidP="00113F96">
            <w:r w:rsidRPr="00505659">
              <w:t>Yes</w:t>
            </w:r>
          </w:p>
        </w:tc>
        <w:tc>
          <w:tcPr>
            <w:tcW w:w="4258" w:type="dxa"/>
          </w:tcPr>
          <w:p w:rsidR="00C94099" w:rsidRPr="00505659" w:rsidRDefault="00C94099" w:rsidP="00113F96">
            <w:r w:rsidRPr="00505659">
              <w:t>No</w:t>
            </w:r>
          </w:p>
        </w:tc>
      </w:tr>
      <w:tr w:rsidR="00C94099" w:rsidRPr="00505659" w:rsidTr="00113F96">
        <w:tc>
          <w:tcPr>
            <w:tcW w:w="4258" w:type="dxa"/>
          </w:tcPr>
          <w:p w:rsidR="00C94099" w:rsidRPr="00505659" w:rsidRDefault="00C94099" w:rsidP="00113F96">
            <w:r>
              <w:t>Less than 10000</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50,00%</w:t>
            </w:r>
          </w:p>
        </w:tc>
        <w:tc>
          <w:tcPr>
            <w:tcW w:w="4258" w:type="dxa"/>
          </w:tcPr>
          <w:p w:rsidR="00C94099" w:rsidRPr="00505659" w:rsidRDefault="00C94099" w:rsidP="00113F96">
            <w:r w:rsidRPr="00505659">
              <w:t>50,00%</w:t>
            </w:r>
          </w:p>
        </w:tc>
      </w:tr>
      <w:tr w:rsidR="00C94099" w:rsidRPr="00505659" w:rsidTr="00113F96">
        <w:tc>
          <w:tcPr>
            <w:tcW w:w="4258" w:type="dxa"/>
          </w:tcPr>
          <w:p w:rsidR="00C94099" w:rsidRPr="00505659" w:rsidRDefault="00C94099" w:rsidP="00113F96">
            <w:r>
              <w:t>10000-16000</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14,29%</w:t>
            </w:r>
          </w:p>
        </w:tc>
        <w:tc>
          <w:tcPr>
            <w:tcW w:w="4258" w:type="dxa"/>
          </w:tcPr>
          <w:p w:rsidR="00C94099" w:rsidRPr="00505659" w:rsidRDefault="00C94099" w:rsidP="00113F96">
            <w:r w:rsidRPr="00505659">
              <w:t>85,71%</w:t>
            </w:r>
          </w:p>
        </w:tc>
      </w:tr>
      <w:tr w:rsidR="00C94099" w:rsidRPr="00505659" w:rsidTr="00113F96">
        <w:tc>
          <w:tcPr>
            <w:tcW w:w="4258" w:type="dxa"/>
          </w:tcPr>
          <w:p w:rsidR="00C94099" w:rsidRPr="00505659" w:rsidRDefault="00C94099" w:rsidP="00113F96">
            <w:r>
              <w:t>More than 16000</w:t>
            </w:r>
          </w:p>
        </w:tc>
        <w:tc>
          <w:tcPr>
            <w:tcW w:w="4258" w:type="dxa"/>
          </w:tcPr>
          <w:p w:rsidR="00C94099" w:rsidRPr="00505659" w:rsidRDefault="00C94099" w:rsidP="00113F96">
            <w:r w:rsidRPr="00505659">
              <w:t>12,50%</w:t>
            </w:r>
          </w:p>
        </w:tc>
        <w:tc>
          <w:tcPr>
            <w:tcW w:w="4258" w:type="dxa"/>
          </w:tcPr>
          <w:p w:rsidR="00C94099" w:rsidRPr="00505659" w:rsidRDefault="00C94099" w:rsidP="00113F96">
            <w:r w:rsidRPr="00505659">
              <w:t>25,00%</w:t>
            </w:r>
          </w:p>
        </w:tc>
        <w:tc>
          <w:tcPr>
            <w:tcW w:w="4258" w:type="dxa"/>
          </w:tcPr>
          <w:p w:rsidR="00C94099" w:rsidRPr="00505659" w:rsidRDefault="00C94099" w:rsidP="00113F96">
            <w:r w:rsidRPr="00505659">
              <w:t>62,50%</w:t>
            </w:r>
          </w:p>
        </w:tc>
      </w:tr>
      <w:tr w:rsidR="00C94099" w:rsidRPr="00505659" w:rsidTr="00113F96">
        <w:tc>
          <w:tcPr>
            <w:tcW w:w="4258" w:type="dxa"/>
          </w:tcPr>
          <w:p w:rsidR="00C94099" w:rsidRPr="00505659" w:rsidRDefault="00C94099" w:rsidP="00113F96">
            <w:r>
              <w:t>Not educational institution</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100,00%</w:t>
            </w:r>
          </w:p>
        </w:tc>
      </w:tr>
    </w:tbl>
    <w:p w:rsidR="00C94099" w:rsidRDefault="00C94099" w:rsidP="00C94099"/>
    <w:p w:rsidR="00C94099" w:rsidRDefault="00C94099" w:rsidP="00C94099"/>
    <w:p w:rsidR="00C94099" w:rsidRDefault="00C94099" w:rsidP="00C94099">
      <w:pPr>
        <w:pStyle w:val="Heading1"/>
      </w:pPr>
      <w:bookmarkStart w:id="5" w:name="_Toc431280088"/>
      <w:r>
        <w:t xml:space="preserve">Table 7.5 </w:t>
      </w:r>
      <w:proofErr w:type="gramStart"/>
      <w:r>
        <w:t>Has</w:t>
      </w:r>
      <w:proofErr w:type="gramEnd"/>
      <w:r>
        <w:t xml:space="preserve"> the office in charge of export control compliance used outside attorneys within the past year for any issue related to export controls? Broken out by Enrolment</w:t>
      </w:r>
      <w:bookmarkEnd w:id="5"/>
    </w:p>
    <w:p w:rsidR="00C94099" w:rsidRDefault="00C94099" w:rsidP="00C9409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55"/>
        <w:gridCol w:w="2314"/>
        <w:gridCol w:w="2314"/>
        <w:gridCol w:w="2393"/>
      </w:tblGrid>
      <w:tr w:rsidR="00C94099" w:rsidRPr="00505659" w:rsidTr="00113F96">
        <w:tc>
          <w:tcPr>
            <w:tcW w:w="4258" w:type="dxa"/>
          </w:tcPr>
          <w:p w:rsidR="00C94099" w:rsidRPr="00505659" w:rsidRDefault="00C94099" w:rsidP="00113F96">
            <w:r>
              <w:t>Enrolment</w:t>
            </w:r>
          </w:p>
        </w:tc>
        <w:tc>
          <w:tcPr>
            <w:tcW w:w="4258" w:type="dxa"/>
          </w:tcPr>
          <w:p w:rsidR="00C94099" w:rsidRPr="00505659" w:rsidRDefault="00C94099" w:rsidP="00113F96">
            <w:r w:rsidRPr="00505659">
              <w:t>No Answer</w:t>
            </w:r>
          </w:p>
        </w:tc>
        <w:tc>
          <w:tcPr>
            <w:tcW w:w="4258" w:type="dxa"/>
          </w:tcPr>
          <w:p w:rsidR="00C94099" w:rsidRPr="00505659" w:rsidRDefault="00C94099" w:rsidP="00113F96">
            <w:r w:rsidRPr="00505659">
              <w:t>Yes</w:t>
            </w:r>
          </w:p>
        </w:tc>
        <w:tc>
          <w:tcPr>
            <w:tcW w:w="4258" w:type="dxa"/>
          </w:tcPr>
          <w:p w:rsidR="00C94099" w:rsidRPr="00505659" w:rsidRDefault="00C94099" w:rsidP="00113F96">
            <w:r w:rsidRPr="00505659">
              <w:t>No</w:t>
            </w:r>
          </w:p>
        </w:tc>
      </w:tr>
      <w:tr w:rsidR="00C94099" w:rsidRPr="00505659" w:rsidTr="00113F96">
        <w:tc>
          <w:tcPr>
            <w:tcW w:w="4258" w:type="dxa"/>
          </w:tcPr>
          <w:p w:rsidR="00C94099" w:rsidRPr="00505659" w:rsidRDefault="00C94099" w:rsidP="00113F96">
            <w:r>
              <w:t>Less than 10000</w:t>
            </w:r>
          </w:p>
        </w:tc>
        <w:tc>
          <w:tcPr>
            <w:tcW w:w="4258" w:type="dxa"/>
          </w:tcPr>
          <w:p w:rsidR="00C94099" w:rsidRPr="00505659" w:rsidRDefault="00C94099" w:rsidP="00113F96">
            <w:r w:rsidRPr="00505659">
              <w:t>14,29%</w:t>
            </w:r>
          </w:p>
        </w:tc>
        <w:tc>
          <w:tcPr>
            <w:tcW w:w="4258" w:type="dxa"/>
          </w:tcPr>
          <w:p w:rsidR="00C94099" w:rsidRPr="00505659" w:rsidRDefault="00C94099" w:rsidP="00113F96">
            <w:r w:rsidRPr="00505659">
              <w:t>28,57%</w:t>
            </w:r>
          </w:p>
        </w:tc>
        <w:tc>
          <w:tcPr>
            <w:tcW w:w="4258" w:type="dxa"/>
          </w:tcPr>
          <w:p w:rsidR="00C94099" w:rsidRPr="00505659" w:rsidRDefault="00C94099" w:rsidP="00113F96">
            <w:r w:rsidRPr="00505659">
              <w:t>57,14%</w:t>
            </w:r>
          </w:p>
        </w:tc>
      </w:tr>
      <w:tr w:rsidR="00C94099" w:rsidRPr="00505659" w:rsidTr="00113F96">
        <w:tc>
          <w:tcPr>
            <w:tcW w:w="4258" w:type="dxa"/>
          </w:tcPr>
          <w:p w:rsidR="00C94099" w:rsidRPr="00505659" w:rsidRDefault="00C94099" w:rsidP="00113F96">
            <w:r>
              <w:t>10000-18000</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42,86%</w:t>
            </w:r>
          </w:p>
        </w:tc>
        <w:tc>
          <w:tcPr>
            <w:tcW w:w="4258" w:type="dxa"/>
          </w:tcPr>
          <w:p w:rsidR="00C94099" w:rsidRPr="00505659" w:rsidRDefault="00C94099" w:rsidP="00113F96">
            <w:r w:rsidRPr="00505659">
              <w:t>57,14%</w:t>
            </w:r>
          </w:p>
        </w:tc>
      </w:tr>
      <w:tr w:rsidR="00C94099" w:rsidRPr="00505659" w:rsidTr="00113F96">
        <w:tc>
          <w:tcPr>
            <w:tcW w:w="4258" w:type="dxa"/>
          </w:tcPr>
          <w:p w:rsidR="00C94099" w:rsidRPr="00505659" w:rsidRDefault="00C94099" w:rsidP="00113F96">
            <w:r>
              <w:t>More than 18000</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14,29%</w:t>
            </w:r>
          </w:p>
        </w:tc>
        <w:tc>
          <w:tcPr>
            <w:tcW w:w="4258" w:type="dxa"/>
          </w:tcPr>
          <w:p w:rsidR="00C94099" w:rsidRPr="00505659" w:rsidRDefault="00C94099" w:rsidP="00113F96">
            <w:r w:rsidRPr="00505659">
              <w:t>85,71%</w:t>
            </w:r>
          </w:p>
        </w:tc>
      </w:tr>
      <w:tr w:rsidR="00C94099" w:rsidRPr="00505659" w:rsidTr="00113F96">
        <w:tc>
          <w:tcPr>
            <w:tcW w:w="4258" w:type="dxa"/>
          </w:tcPr>
          <w:p w:rsidR="00C94099" w:rsidRPr="00505659" w:rsidRDefault="00C94099" w:rsidP="00113F96">
            <w:r>
              <w:t>Not educational institution</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100,00%</w:t>
            </w:r>
          </w:p>
        </w:tc>
      </w:tr>
    </w:tbl>
    <w:p w:rsidR="00C94099" w:rsidRDefault="00C94099" w:rsidP="00C94099"/>
    <w:p w:rsidR="00C94099" w:rsidRDefault="00C94099" w:rsidP="00C94099"/>
    <w:p w:rsidR="00C94099" w:rsidRDefault="00C94099" w:rsidP="00C94099">
      <w:pPr>
        <w:pStyle w:val="Heading1"/>
      </w:pPr>
      <w:r>
        <w:br w:type="page"/>
      </w:r>
      <w:bookmarkStart w:id="6" w:name="_Toc431280089"/>
      <w:r>
        <w:lastRenderedPageBreak/>
        <w:t>Table 8.1 If so, how many hours of outside legal time did this department use in the past year?</w:t>
      </w:r>
      <w:bookmarkEnd w:id="6"/>
    </w:p>
    <w:p w:rsidR="00C94099" w:rsidRDefault="00C94099" w:rsidP="00C9409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57"/>
        <w:gridCol w:w="1731"/>
        <w:gridCol w:w="1876"/>
        <w:gridCol w:w="2044"/>
        <w:gridCol w:w="2068"/>
      </w:tblGrid>
      <w:tr w:rsidR="00C94099" w:rsidRPr="00505659" w:rsidTr="00113F96">
        <w:tc>
          <w:tcPr>
            <w:tcW w:w="4258" w:type="dxa"/>
          </w:tcPr>
          <w:p w:rsidR="00C94099" w:rsidRPr="00505659" w:rsidRDefault="00C94099" w:rsidP="00113F96"/>
        </w:tc>
        <w:tc>
          <w:tcPr>
            <w:tcW w:w="4258" w:type="dxa"/>
          </w:tcPr>
          <w:p w:rsidR="00C94099" w:rsidRPr="00505659" w:rsidRDefault="00C94099" w:rsidP="00113F96">
            <w:r w:rsidRPr="00505659">
              <w:t>Mean</w:t>
            </w:r>
          </w:p>
        </w:tc>
        <w:tc>
          <w:tcPr>
            <w:tcW w:w="4258" w:type="dxa"/>
          </w:tcPr>
          <w:p w:rsidR="00C94099" w:rsidRPr="00505659" w:rsidRDefault="00C94099" w:rsidP="00113F96">
            <w:r w:rsidRPr="00505659">
              <w:t>Median</w:t>
            </w:r>
          </w:p>
        </w:tc>
        <w:tc>
          <w:tcPr>
            <w:tcW w:w="4258" w:type="dxa"/>
          </w:tcPr>
          <w:p w:rsidR="00C94099" w:rsidRPr="00505659" w:rsidRDefault="00C94099" w:rsidP="00113F96">
            <w:r w:rsidRPr="00505659">
              <w:t>Minimum</w:t>
            </w:r>
          </w:p>
        </w:tc>
        <w:tc>
          <w:tcPr>
            <w:tcW w:w="4258" w:type="dxa"/>
          </w:tcPr>
          <w:p w:rsidR="00C94099" w:rsidRPr="00505659" w:rsidRDefault="00C94099" w:rsidP="00113F96">
            <w:r w:rsidRPr="00505659">
              <w:t>Maximum</w:t>
            </w:r>
          </w:p>
        </w:tc>
      </w:tr>
      <w:tr w:rsidR="00C94099" w:rsidRPr="00505659" w:rsidTr="00113F96">
        <w:tc>
          <w:tcPr>
            <w:tcW w:w="4258" w:type="dxa"/>
          </w:tcPr>
          <w:p w:rsidR="00C94099" w:rsidRPr="00505659" w:rsidRDefault="00C94099" w:rsidP="00113F96">
            <w:r w:rsidRPr="00505659">
              <w:t>Entire sample</w:t>
            </w:r>
          </w:p>
        </w:tc>
        <w:tc>
          <w:tcPr>
            <w:tcW w:w="4258" w:type="dxa"/>
          </w:tcPr>
          <w:p w:rsidR="00C94099" w:rsidRPr="00505659" w:rsidRDefault="00C94099" w:rsidP="00113F96">
            <w:r w:rsidRPr="00505659">
              <w:t>7,25</w:t>
            </w:r>
          </w:p>
        </w:tc>
        <w:tc>
          <w:tcPr>
            <w:tcW w:w="4258" w:type="dxa"/>
          </w:tcPr>
          <w:p w:rsidR="00C94099" w:rsidRPr="00505659" w:rsidRDefault="00C94099" w:rsidP="00113F96">
            <w:r w:rsidRPr="00505659">
              <w:t>2,00</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25,00</w:t>
            </w:r>
          </w:p>
        </w:tc>
      </w:tr>
    </w:tbl>
    <w:p w:rsidR="00C94099" w:rsidRDefault="00C94099" w:rsidP="00C94099"/>
    <w:p w:rsidR="00C94099" w:rsidRDefault="00C94099" w:rsidP="00C94099"/>
    <w:p w:rsidR="00C94099" w:rsidRDefault="00C94099" w:rsidP="00C94099">
      <w:pPr>
        <w:pStyle w:val="Heading1"/>
      </w:pPr>
      <w:bookmarkStart w:id="7" w:name="_Toc431280090"/>
      <w:r>
        <w:t>Table 8.2 If so, how many hours of outside legal time did this department use in the past year? Broken out by Public/Private Status</w:t>
      </w:r>
      <w:bookmarkEnd w:id="7"/>
    </w:p>
    <w:p w:rsidR="00C94099" w:rsidRDefault="00C94099" w:rsidP="00C9409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15"/>
        <w:gridCol w:w="1616"/>
        <w:gridCol w:w="1756"/>
        <w:gridCol w:w="1932"/>
        <w:gridCol w:w="1957"/>
      </w:tblGrid>
      <w:tr w:rsidR="00C94099" w:rsidRPr="00505659" w:rsidTr="00113F96">
        <w:tc>
          <w:tcPr>
            <w:tcW w:w="4258" w:type="dxa"/>
          </w:tcPr>
          <w:p w:rsidR="00C94099" w:rsidRPr="00505659" w:rsidRDefault="00C94099" w:rsidP="00113F96">
            <w:r>
              <w:t>Public/Private Status</w:t>
            </w:r>
          </w:p>
        </w:tc>
        <w:tc>
          <w:tcPr>
            <w:tcW w:w="4258" w:type="dxa"/>
          </w:tcPr>
          <w:p w:rsidR="00C94099" w:rsidRPr="00505659" w:rsidRDefault="00C94099" w:rsidP="00113F96">
            <w:r w:rsidRPr="00505659">
              <w:t>Mean</w:t>
            </w:r>
          </w:p>
        </w:tc>
        <w:tc>
          <w:tcPr>
            <w:tcW w:w="4258" w:type="dxa"/>
          </w:tcPr>
          <w:p w:rsidR="00C94099" w:rsidRPr="00505659" w:rsidRDefault="00C94099" w:rsidP="00113F96">
            <w:r w:rsidRPr="00505659">
              <w:t>Median</w:t>
            </w:r>
          </w:p>
        </w:tc>
        <w:tc>
          <w:tcPr>
            <w:tcW w:w="4258" w:type="dxa"/>
          </w:tcPr>
          <w:p w:rsidR="00C94099" w:rsidRPr="00505659" w:rsidRDefault="00C94099" w:rsidP="00113F96">
            <w:r w:rsidRPr="00505659">
              <w:t>Minimum</w:t>
            </w:r>
          </w:p>
        </w:tc>
        <w:tc>
          <w:tcPr>
            <w:tcW w:w="4258" w:type="dxa"/>
          </w:tcPr>
          <w:p w:rsidR="00C94099" w:rsidRPr="00505659" w:rsidRDefault="00C94099" w:rsidP="00113F96">
            <w:r w:rsidRPr="00505659">
              <w:t>Maximum</w:t>
            </w:r>
          </w:p>
        </w:tc>
      </w:tr>
      <w:tr w:rsidR="00C94099" w:rsidRPr="00505659" w:rsidTr="00113F96">
        <w:tc>
          <w:tcPr>
            <w:tcW w:w="4258" w:type="dxa"/>
          </w:tcPr>
          <w:p w:rsidR="00C94099" w:rsidRPr="00505659" w:rsidRDefault="00C94099" w:rsidP="00113F96">
            <w:r>
              <w:t>Public</w:t>
            </w:r>
          </w:p>
        </w:tc>
        <w:tc>
          <w:tcPr>
            <w:tcW w:w="4258" w:type="dxa"/>
          </w:tcPr>
          <w:p w:rsidR="00C94099" w:rsidRPr="00505659" w:rsidRDefault="00C94099" w:rsidP="00113F96">
            <w:r w:rsidRPr="00505659">
              <w:t>2,00</w:t>
            </w:r>
          </w:p>
        </w:tc>
        <w:tc>
          <w:tcPr>
            <w:tcW w:w="4258" w:type="dxa"/>
          </w:tcPr>
          <w:p w:rsidR="00C94099" w:rsidRPr="00505659" w:rsidRDefault="00C94099" w:rsidP="00113F96">
            <w:r w:rsidRPr="00505659">
              <w:t>2,00</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4,00</w:t>
            </w:r>
          </w:p>
        </w:tc>
      </w:tr>
      <w:tr w:rsidR="00C94099" w:rsidRPr="00505659" w:rsidTr="00113F96">
        <w:tc>
          <w:tcPr>
            <w:tcW w:w="4258" w:type="dxa"/>
          </w:tcPr>
          <w:p w:rsidR="00C94099" w:rsidRPr="00505659" w:rsidRDefault="00C94099" w:rsidP="00113F96">
            <w:r>
              <w:t>Private</w:t>
            </w:r>
          </w:p>
        </w:tc>
        <w:tc>
          <w:tcPr>
            <w:tcW w:w="4258" w:type="dxa"/>
          </w:tcPr>
          <w:p w:rsidR="00C94099" w:rsidRPr="00505659" w:rsidRDefault="00C94099" w:rsidP="00113F96">
            <w:r w:rsidRPr="00505659">
              <w:t>25,00</w:t>
            </w:r>
          </w:p>
        </w:tc>
        <w:tc>
          <w:tcPr>
            <w:tcW w:w="4258" w:type="dxa"/>
          </w:tcPr>
          <w:p w:rsidR="00C94099" w:rsidRPr="00505659" w:rsidRDefault="00C94099" w:rsidP="00113F96">
            <w:r w:rsidRPr="00505659">
              <w:t>25,00</w:t>
            </w:r>
          </w:p>
        </w:tc>
        <w:tc>
          <w:tcPr>
            <w:tcW w:w="4258" w:type="dxa"/>
          </w:tcPr>
          <w:p w:rsidR="00C94099" w:rsidRPr="00505659" w:rsidRDefault="00C94099" w:rsidP="00113F96">
            <w:r w:rsidRPr="00505659">
              <w:t>25,00</w:t>
            </w:r>
          </w:p>
        </w:tc>
        <w:tc>
          <w:tcPr>
            <w:tcW w:w="4258" w:type="dxa"/>
          </w:tcPr>
          <w:p w:rsidR="00C94099" w:rsidRPr="00505659" w:rsidRDefault="00C94099" w:rsidP="00113F96">
            <w:r w:rsidRPr="00505659">
              <w:t>25,00</w:t>
            </w:r>
          </w:p>
        </w:tc>
      </w:tr>
      <w:tr w:rsidR="00C94099" w:rsidRPr="00505659" w:rsidTr="00113F96">
        <w:tc>
          <w:tcPr>
            <w:tcW w:w="4258" w:type="dxa"/>
          </w:tcPr>
          <w:p w:rsidR="00C94099" w:rsidRPr="00505659" w:rsidRDefault="00C94099" w:rsidP="00113F96">
            <w:r>
              <w:t>Not educational institution</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0,00</w:t>
            </w:r>
          </w:p>
        </w:tc>
      </w:tr>
    </w:tbl>
    <w:p w:rsidR="00C94099" w:rsidRDefault="00C94099" w:rsidP="00C94099"/>
    <w:p w:rsidR="00C94099" w:rsidRDefault="00C94099" w:rsidP="00C94099"/>
    <w:p w:rsidR="00C94099" w:rsidRDefault="00C94099" w:rsidP="00C94099">
      <w:pPr>
        <w:pStyle w:val="Heading1"/>
      </w:pPr>
      <w:bookmarkStart w:id="8" w:name="_Toc431280091"/>
      <w:r>
        <w:t>Table 8.3 If so, how many hours of outside legal time did this department use in the past year? Broken out by Carnegie class or type of college</w:t>
      </w:r>
      <w:bookmarkEnd w:id="8"/>
    </w:p>
    <w:p w:rsidR="00C94099" w:rsidRDefault="00C94099" w:rsidP="00C9409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00"/>
        <w:gridCol w:w="1674"/>
        <w:gridCol w:w="1811"/>
        <w:gridCol w:w="1983"/>
        <w:gridCol w:w="2008"/>
      </w:tblGrid>
      <w:tr w:rsidR="00C94099" w:rsidRPr="00505659" w:rsidTr="00113F96">
        <w:tc>
          <w:tcPr>
            <w:tcW w:w="4258" w:type="dxa"/>
          </w:tcPr>
          <w:p w:rsidR="00C94099" w:rsidRPr="00505659" w:rsidRDefault="00C94099" w:rsidP="00113F96">
            <w:r>
              <w:t xml:space="preserve"> Carnegie class or type of college</w:t>
            </w:r>
          </w:p>
        </w:tc>
        <w:tc>
          <w:tcPr>
            <w:tcW w:w="4258" w:type="dxa"/>
          </w:tcPr>
          <w:p w:rsidR="00C94099" w:rsidRPr="00505659" w:rsidRDefault="00C94099" w:rsidP="00113F96">
            <w:r w:rsidRPr="00505659">
              <w:t>Mean</w:t>
            </w:r>
          </w:p>
        </w:tc>
        <w:tc>
          <w:tcPr>
            <w:tcW w:w="4258" w:type="dxa"/>
          </w:tcPr>
          <w:p w:rsidR="00C94099" w:rsidRPr="00505659" w:rsidRDefault="00C94099" w:rsidP="00113F96">
            <w:r w:rsidRPr="00505659">
              <w:t>Median</w:t>
            </w:r>
          </w:p>
        </w:tc>
        <w:tc>
          <w:tcPr>
            <w:tcW w:w="4258" w:type="dxa"/>
          </w:tcPr>
          <w:p w:rsidR="00C94099" w:rsidRPr="00505659" w:rsidRDefault="00C94099" w:rsidP="00113F96">
            <w:r w:rsidRPr="00505659">
              <w:t>Minimum</w:t>
            </w:r>
          </w:p>
        </w:tc>
        <w:tc>
          <w:tcPr>
            <w:tcW w:w="4258" w:type="dxa"/>
          </w:tcPr>
          <w:p w:rsidR="00C94099" w:rsidRPr="00505659" w:rsidRDefault="00C94099" w:rsidP="00113F96">
            <w:r w:rsidRPr="00505659">
              <w:t>Maximum</w:t>
            </w:r>
          </w:p>
        </w:tc>
      </w:tr>
      <w:tr w:rsidR="00C94099" w:rsidRPr="00505659" w:rsidTr="00113F96">
        <w:tc>
          <w:tcPr>
            <w:tcW w:w="4258" w:type="dxa"/>
          </w:tcPr>
          <w:p w:rsidR="00C94099" w:rsidRPr="00505659" w:rsidRDefault="00C94099" w:rsidP="00113F96">
            <w:r>
              <w:t>Private Company</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0,00</w:t>
            </w:r>
          </w:p>
        </w:tc>
      </w:tr>
      <w:tr w:rsidR="00C94099" w:rsidRPr="00505659" w:rsidTr="00113F96">
        <w:tc>
          <w:tcPr>
            <w:tcW w:w="4258" w:type="dxa"/>
          </w:tcPr>
          <w:p w:rsidR="00C94099" w:rsidRPr="00505659" w:rsidRDefault="00C94099" w:rsidP="00113F96">
            <w:r>
              <w:t>4-Year College</w:t>
            </w:r>
          </w:p>
        </w:tc>
        <w:tc>
          <w:tcPr>
            <w:tcW w:w="4258" w:type="dxa"/>
          </w:tcPr>
          <w:p w:rsidR="00C94099" w:rsidRPr="00505659" w:rsidRDefault="00C94099" w:rsidP="00113F96">
            <w:r w:rsidRPr="00505659">
              <w:t>2,00</w:t>
            </w:r>
          </w:p>
        </w:tc>
        <w:tc>
          <w:tcPr>
            <w:tcW w:w="4258" w:type="dxa"/>
          </w:tcPr>
          <w:p w:rsidR="00C94099" w:rsidRPr="00505659" w:rsidRDefault="00C94099" w:rsidP="00113F96">
            <w:r w:rsidRPr="00505659">
              <w:t>2,00</w:t>
            </w:r>
          </w:p>
        </w:tc>
        <w:tc>
          <w:tcPr>
            <w:tcW w:w="4258" w:type="dxa"/>
          </w:tcPr>
          <w:p w:rsidR="00C94099" w:rsidRPr="00505659" w:rsidRDefault="00C94099" w:rsidP="00113F96">
            <w:r w:rsidRPr="00505659">
              <w:t>0,00</w:t>
            </w:r>
          </w:p>
        </w:tc>
        <w:tc>
          <w:tcPr>
            <w:tcW w:w="4258" w:type="dxa"/>
          </w:tcPr>
          <w:p w:rsidR="00C94099" w:rsidRPr="00505659" w:rsidRDefault="00C94099" w:rsidP="00113F96">
            <w:r w:rsidRPr="00505659">
              <w:t>4,00</w:t>
            </w:r>
          </w:p>
        </w:tc>
      </w:tr>
      <w:tr w:rsidR="00C94099" w:rsidRPr="00505659" w:rsidTr="00113F96">
        <w:tc>
          <w:tcPr>
            <w:tcW w:w="4258" w:type="dxa"/>
          </w:tcPr>
          <w:p w:rsidR="00C94099" w:rsidRPr="00505659" w:rsidRDefault="00C94099" w:rsidP="00113F96">
            <w:r>
              <w:t>Specialized University</w:t>
            </w:r>
          </w:p>
        </w:tc>
        <w:tc>
          <w:tcPr>
            <w:tcW w:w="4258" w:type="dxa"/>
          </w:tcPr>
          <w:p w:rsidR="00C94099" w:rsidRPr="00505659" w:rsidRDefault="00C94099" w:rsidP="00113F96">
            <w:r w:rsidRPr="00505659">
              <w:t>25,00</w:t>
            </w:r>
          </w:p>
        </w:tc>
        <w:tc>
          <w:tcPr>
            <w:tcW w:w="4258" w:type="dxa"/>
          </w:tcPr>
          <w:p w:rsidR="00C94099" w:rsidRPr="00505659" w:rsidRDefault="00C94099" w:rsidP="00113F96">
            <w:r w:rsidRPr="00505659">
              <w:t>25,00</w:t>
            </w:r>
          </w:p>
        </w:tc>
        <w:tc>
          <w:tcPr>
            <w:tcW w:w="4258" w:type="dxa"/>
          </w:tcPr>
          <w:p w:rsidR="00C94099" w:rsidRPr="00505659" w:rsidRDefault="00C94099" w:rsidP="00113F96">
            <w:r w:rsidRPr="00505659">
              <w:t>25,00</w:t>
            </w:r>
          </w:p>
        </w:tc>
        <w:tc>
          <w:tcPr>
            <w:tcW w:w="4258" w:type="dxa"/>
          </w:tcPr>
          <w:p w:rsidR="00C94099" w:rsidRPr="00505659" w:rsidRDefault="00C94099" w:rsidP="00113F96">
            <w:r w:rsidRPr="00505659">
              <w:t>25,00</w:t>
            </w:r>
          </w:p>
        </w:tc>
      </w:tr>
    </w:tbl>
    <w:p w:rsidR="00C94099" w:rsidRDefault="00C94099" w:rsidP="00C94099"/>
    <w:p w:rsidR="00C94099" w:rsidRDefault="00C94099" w:rsidP="00C94099"/>
    <w:p w:rsidR="00680991" w:rsidRDefault="00C94099" w:rsidP="00C94099">
      <w:r>
        <w:br w:type="page"/>
      </w:r>
      <w:bookmarkStart w:id="9" w:name="_GoBack"/>
      <w:bookmarkEnd w:id="9"/>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99"/>
    <w:rsid w:val="000076D1"/>
    <w:rsid w:val="00007AD9"/>
    <w:rsid w:val="00057A32"/>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87475"/>
    <w:rsid w:val="00C21DB8"/>
    <w:rsid w:val="00C42496"/>
    <w:rsid w:val="00C84D15"/>
    <w:rsid w:val="00C94099"/>
    <w:rsid w:val="00D40950"/>
    <w:rsid w:val="00D40EFD"/>
    <w:rsid w:val="00D61CB7"/>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80416-A924-479A-8D1A-92A54C72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099"/>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C94099"/>
    <w:pPr>
      <w:keepNext/>
      <w:keepLines/>
      <w:spacing w:before="480"/>
      <w:outlineLvl w:val="0"/>
    </w:pPr>
    <w:rPr>
      <w:rFonts w:ascii="Calibri" w:eastAsia="Times New Roman" w:hAnsi="Calibri"/>
      <w:b/>
      <w:bCs/>
      <w:color w:val="345A8A"/>
      <w:sz w:val="32"/>
      <w:szCs w:val="3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4099"/>
    <w:rPr>
      <w:rFonts w:ascii="Calibri" w:eastAsia="Times New Roman" w:hAnsi="Calibri" w:cs="Times New Roman"/>
      <w:b/>
      <w:bCs/>
      <w:color w:val="345A8A"/>
      <w:sz w:val="32"/>
      <w:szCs w:val="32"/>
      <w:lang w:val="en-A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2015-09-29T12:55:00Z</dcterms:created>
  <dcterms:modified xsi:type="dcterms:W3CDTF">2015-09-29T12:56:00Z</dcterms:modified>
</cp:coreProperties>
</file>