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94B" w:rsidRDefault="005D794B" w:rsidP="005D794B">
      <w:pPr>
        <w:pStyle w:val="Heading1"/>
      </w:pPr>
      <w:bookmarkStart w:id="0" w:name="_Toc459191769"/>
      <w:r>
        <w:t xml:space="preserve">Table 15.1 </w:t>
      </w:r>
      <w:proofErr w:type="gramStart"/>
      <w:r>
        <w:t>Does</w:t>
      </w:r>
      <w:proofErr w:type="gramEnd"/>
      <w:r>
        <w:t xml:space="preserve"> your library use QR codes?</w:t>
      </w:r>
      <w:bookmarkEnd w:id="0"/>
    </w:p>
    <w:p w:rsidR="005D794B" w:rsidRDefault="005D794B" w:rsidP="005D79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81"/>
        <w:gridCol w:w="1920"/>
        <w:gridCol w:w="1925"/>
        <w:gridCol w:w="1925"/>
        <w:gridCol w:w="1925"/>
      </w:tblGrid>
      <w:tr w:rsidR="005D794B" w:rsidRPr="00505659" w:rsidTr="008141F6">
        <w:tc>
          <w:tcPr>
            <w:tcW w:w="4258" w:type="dxa"/>
          </w:tcPr>
          <w:p w:rsidR="005D794B" w:rsidRPr="00505659" w:rsidRDefault="005D794B" w:rsidP="008141F6">
            <w:r w:rsidRPr="00505659">
              <w:t xml:space="preserve"> </w:t>
            </w:r>
          </w:p>
        </w:tc>
        <w:tc>
          <w:tcPr>
            <w:tcW w:w="4258" w:type="dxa"/>
          </w:tcPr>
          <w:p w:rsidR="005D794B" w:rsidRPr="00505659" w:rsidRDefault="005D794B" w:rsidP="008141F6">
            <w:r w:rsidRPr="00505659">
              <w:t>No Answer</w:t>
            </w:r>
          </w:p>
        </w:tc>
        <w:tc>
          <w:tcPr>
            <w:tcW w:w="4258" w:type="dxa"/>
          </w:tcPr>
          <w:p w:rsidR="005D794B" w:rsidRPr="00505659" w:rsidRDefault="005D794B" w:rsidP="008141F6">
            <w:r>
              <w:t>Yes</w:t>
            </w:r>
          </w:p>
        </w:tc>
        <w:tc>
          <w:tcPr>
            <w:tcW w:w="4258" w:type="dxa"/>
          </w:tcPr>
          <w:p w:rsidR="005D794B" w:rsidRPr="00505659" w:rsidRDefault="005D794B" w:rsidP="008141F6">
            <w:r>
              <w:t>No</w:t>
            </w:r>
          </w:p>
        </w:tc>
        <w:tc>
          <w:tcPr>
            <w:tcW w:w="4258" w:type="dxa"/>
          </w:tcPr>
          <w:p w:rsidR="005D794B" w:rsidRPr="00505659" w:rsidRDefault="005D794B" w:rsidP="008141F6">
            <w:r>
              <w:t>Not sure what they are</w:t>
            </w:r>
          </w:p>
        </w:tc>
      </w:tr>
      <w:tr w:rsidR="005D794B" w:rsidRPr="00505659" w:rsidTr="008141F6">
        <w:tc>
          <w:tcPr>
            <w:tcW w:w="4258" w:type="dxa"/>
          </w:tcPr>
          <w:p w:rsidR="005D794B" w:rsidRPr="00505659" w:rsidRDefault="005D794B" w:rsidP="008141F6">
            <w:r w:rsidRPr="00505659">
              <w:t>Entire sample</w:t>
            </w:r>
          </w:p>
        </w:tc>
        <w:tc>
          <w:tcPr>
            <w:tcW w:w="4258" w:type="dxa"/>
          </w:tcPr>
          <w:p w:rsidR="005D794B" w:rsidRPr="00505659" w:rsidRDefault="005D794B" w:rsidP="008141F6">
            <w:r w:rsidRPr="00505659">
              <w:t>2.13%</w:t>
            </w:r>
          </w:p>
        </w:tc>
        <w:tc>
          <w:tcPr>
            <w:tcW w:w="4258" w:type="dxa"/>
          </w:tcPr>
          <w:p w:rsidR="005D794B" w:rsidRPr="00505659" w:rsidRDefault="005D794B" w:rsidP="008141F6">
            <w:r w:rsidRPr="00505659">
              <w:t>19.15%</w:t>
            </w:r>
          </w:p>
        </w:tc>
        <w:tc>
          <w:tcPr>
            <w:tcW w:w="4258" w:type="dxa"/>
          </w:tcPr>
          <w:p w:rsidR="005D794B" w:rsidRPr="00505659" w:rsidRDefault="005D794B" w:rsidP="008141F6">
            <w:r w:rsidRPr="00505659">
              <w:t>65.96%</w:t>
            </w:r>
          </w:p>
        </w:tc>
        <w:tc>
          <w:tcPr>
            <w:tcW w:w="4258" w:type="dxa"/>
          </w:tcPr>
          <w:p w:rsidR="005D794B" w:rsidRPr="00505659" w:rsidRDefault="005D794B" w:rsidP="008141F6">
            <w:r w:rsidRPr="00505659">
              <w:t>12.77%</w:t>
            </w:r>
          </w:p>
        </w:tc>
      </w:tr>
    </w:tbl>
    <w:p w:rsidR="005D794B" w:rsidRDefault="005D794B" w:rsidP="005D794B"/>
    <w:p w:rsidR="005D794B" w:rsidRDefault="005D794B" w:rsidP="005D794B"/>
    <w:p w:rsidR="005D794B" w:rsidRDefault="005D794B" w:rsidP="005D794B">
      <w:pPr>
        <w:pStyle w:val="Heading1"/>
      </w:pPr>
      <w:bookmarkStart w:id="1" w:name="_Toc459191770"/>
      <w:r>
        <w:t xml:space="preserve">Table 15.2 </w:t>
      </w:r>
      <w:proofErr w:type="gramStart"/>
      <w:r>
        <w:t>Does</w:t>
      </w:r>
      <w:proofErr w:type="gramEnd"/>
      <w:r>
        <w:t xml:space="preserve"> your library use QR codes? Broken out by Type of law library</w:t>
      </w:r>
      <w:bookmarkEnd w:id="1"/>
      <w:r>
        <w:t xml:space="preserve">  </w:t>
      </w:r>
    </w:p>
    <w:p w:rsidR="005D794B" w:rsidRDefault="005D794B" w:rsidP="005D79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36"/>
        <w:gridCol w:w="1882"/>
        <w:gridCol w:w="1886"/>
        <w:gridCol w:w="1886"/>
        <w:gridCol w:w="1886"/>
      </w:tblGrid>
      <w:tr w:rsidR="005D794B" w:rsidRPr="00505659" w:rsidTr="008141F6">
        <w:tc>
          <w:tcPr>
            <w:tcW w:w="2085" w:type="dxa"/>
          </w:tcPr>
          <w:p w:rsidR="005D794B" w:rsidRPr="00505659" w:rsidRDefault="005D794B" w:rsidP="008141F6">
            <w:r>
              <w:t>Type of law library</w:t>
            </w:r>
            <w:r w:rsidRPr="00505659">
              <w:t xml:space="preserve">  </w:t>
            </w:r>
          </w:p>
        </w:tc>
        <w:tc>
          <w:tcPr>
            <w:tcW w:w="1952" w:type="dxa"/>
          </w:tcPr>
          <w:p w:rsidR="005D794B" w:rsidRPr="00505659" w:rsidRDefault="005D794B" w:rsidP="008141F6">
            <w:r w:rsidRPr="00505659">
              <w:t>No Answer</w:t>
            </w:r>
          </w:p>
        </w:tc>
        <w:tc>
          <w:tcPr>
            <w:tcW w:w="1956" w:type="dxa"/>
          </w:tcPr>
          <w:p w:rsidR="005D794B" w:rsidRPr="00505659" w:rsidRDefault="005D794B" w:rsidP="008141F6">
            <w:r>
              <w:t>Yes</w:t>
            </w:r>
          </w:p>
        </w:tc>
        <w:tc>
          <w:tcPr>
            <w:tcW w:w="1956" w:type="dxa"/>
          </w:tcPr>
          <w:p w:rsidR="005D794B" w:rsidRPr="00505659" w:rsidRDefault="005D794B" w:rsidP="008141F6">
            <w:r>
              <w:t>No</w:t>
            </w:r>
          </w:p>
        </w:tc>
        <w:tc>
          <w:tcPr>
            <w:tcW w:w="1956" w:type="dxa"/>
          </w:tcPr>
          <w:p w:rsidR="005D794B" w:rsidRPr="00505659" w:rsidRDefault="005D794B" w:rsidP="008141F6">
            <w:r>
              <w:t>Not sure what they are</w:t>
            </w:r>
          </w:p>
        </w:tc>
      </w:tr>
      <w:tr w:rsidR="005D794B" w:rsidRPr="00505659" w:rsidTr="008141F6">
        <w:tc>
          <w:tcPr>
            <w:tcW w:w="2085" w:type="dxa"/>
          </w:tcPr>
          <w:p w:rsidR="005D794B" w:rsidRPr="00505659" w:rsidRDefault="005D794B" w:rsidP="008141F6">
            <w:r>
              <w:t>Law firm library</w:t>
            </w:r>
          </w:p>
        </w:tc>
        <w:tc>
          <w:tcPr>
            <w:tcW w:w="1952" w:type="dxa"/>
          </w:tcPr>
          <w:p w:rsidR="005D794B" w:rsidRPr="00505659" w:rsidRDefault="005D794B" w:rsidP="008141F6">
            <w:r w:rsidRPr="00505659">
              <w:t>7.69%</w:t>
            </w:r>
          </w:p>
        </w:tc>
        <w:tc>
          <w:tcPr>
            <w:tcW w:w="1956" w:type="dxa"/>
          </w:tcPr>
          <w:p w:rsidR="005D794B" w:rsidRPr="00505659" w:rsidRDefault="005D794B" w:rsidP="008141F6">
            <w:r w:rsidRPr="00505659">
              <w:t>0.00%</w:t>
            </w:r>
          </w:p>
        </w:tc>
        <w:tc>
          <w:tcPr>
            <w:tcW w:w="1956" w:type="dxa"/>
          </w:tcPr>
          <w:p w:rsidR="005D794B" w:rsidRPr="00505659" w:rsidRDefault="005D794B" w:rsidP="008141F6">
            <w:r w:rsidRPr="00505659">
              <w:t>76.92%</w:t>
            </w:r>
          </w:p>
        </w:tc>
        <w:tc>
          <w:tcPr>
            <w:tcW w:w="1956" w:type="dxa"/>
          </w:tcPr>
          <w:p w:rsidR="005D794B" w:rsidRPr="00505659" w:rsidRDefault="005D794B" w:rsidP="008141F6">
            <w:r w:rsidRPr="00505659">
              <w:t>15.38%</w:t>
            </w:r>
          </w:p>
        </w:tc>
      </w:tr>
      <w:tr w:rsidR="005D794B" w:rsidRPr="00505659" w:rsidTr="008141F6">
        <w:tc>
          <w:tcPr>
            <w:tcW w:w="2085" w:type="dxa"/>
          </w:tcPr>
          <w:p w:rsidR="005D794B" w:rsidRPr="00505659" w:rsidRDefault="005D794B" w:rsidP="008141F6">
            <w:r>
              <w:t>University law library</w:t>
            </w:r>
          </w:p>
        </w:tc>
        <w:tc>
          <w:tcPr>
            <w:tcW w:w="1952" w:type="dxa"/>
          </w:tcPr>
          <w:p w:rsidR="005D794B" w:rsidRPr="00505659" w:rsidRDefault="005D794B" w:rsidP="008141F6">
            <w:r w:rsidRPr="00505659">
              <w:t>0.00%</w:t>
            </w:r>
          </w:p>
        </w:tc>
        <w:tc>
          <w:tcPr>
            <w:tcW w:w="1956" w:type="dxa"/>
          </w:tcPr>
          <w:p w:rsidR="005D794B" w:rsidRPr="00505659" w:rsidRDefault="005D794B" w:rsidP="008141F6">
            <w:r w:rsidRPr="00505659">
              <w:t>63.64%</w:t>
            </w:r>
          </w:p>
        </w:tc>
        <w:tc>
          <w:tcPr>
            <w:tcW w:w="1956" w:type="dxa"/>
          </w:tcPr>
          <w:p w:rsidR="005D794B" w:rsidRPr="00505659" w:rsidRDefault="005D794B" w:rsidP="008141F6">
            <w:r w:rsidRPr="00505659">
              <w:t>36.36%</w:t>
            </w:r>
          </w:p>
        </w:tc>
        <w:tc>
          <w:tcPr>
            <w:tcW w:w="1956" w:type="dxa"/>
          </w:tcPr>
          <w:p w:rsidR="005D794B" w:rsidRPr="00505659" w:rsidRDefault="005D794B" w:rsidP="008141F6">
            <w:r w:rsidRPr="00505659">
              <w:t>0.00%</w:t>
            </w:r>
          </w:p>
        </w:tc>
      </w:tr>
      <w:tr w:rsidR="005D794B" w:rsidRPr="00505659" w:rsidTr="008141F6">
        <w:tc>
          <w:tcPr>
            <w:tcW w:w="2085" w:type="dxa"/>
          </w:tcPr>
          <w:p w:rsidR="005D794B" w:rsidRPr="00505659" w:rsidRDefault="005D794B" w:rsidP="008141F6">
            <w:r>
              <w:t>Courthouse library</w:t>
            </w:r>
          </w:p>
        </w:tc>
        <w:tc>
          <w:tcPr>
            <w:tcW w:w="1952" w:type="dxa"/>
          </w:tcPr>
          <w:p w:rsidR="005D794B" w:rsidRPr="00505659" w:rsidRDefault="005D794B" w:rsidP="008141F6">
            <w:r w:rsidRPr="00505659">
              <w:t>0.00%</w:t>
            </w:r>
          </w:p>
        </w:tc>
        <w:tc>
          <w:tcPr>
            <w:tcW w:w="1956" w:type="dxa"/>
          </w:tcPr>
          <w:p w:rsidR="005D794B" w:rsidRPr="00505659" w:rsidRDefault="005D794B" w:rsidP="008141F6">
            <w:r w:rsidRPr="00505659">
              <w:t>16.67%</w:t>
            </w:r>
          </w:p>
        </w:tc>
        <w:tc>
          <w:tcPr>
            <w:tcW w:w="1956" w:type="dxa"/>
          </w:tcPr>
          <w:p w:rsidR="005D794B" w:rsidRPr="00505659" w:rsidRDefault="005D794B" w:rsidP="008141F6">
            <w:r w:rsidRPr="00505659">
              <w:t>75.00%</w:t>
            </w:r>
          </w:p>
        </w:tc>
        <w:tc>
          <w:tcPr>
            <w:tcW w:w="1956" w:type="dxa"/>
          </w:tcPr>
          <w:p w:rsidR="005D794B" w:rsidRPr="00505659" w:rsidRDefault="005D794B" w:rsidP="008141F6">
            <w:r w:rsidRPr="00505659">
              <w:t>8.33%</w:t>
            </w:r>
          </w:p>
        </w:tc>
      </w:tr>
      <w:tr w:rsidR="005D794B" w:rsidRPr="00505659" w:rsidTr="008141F6">
        <w:tc>
          <w:tcPr>
            <w:tcW w:w="2085" w:type="dxa"/>
          </w:tcPr>
          <w:p w:rsidR="005D794B" w:rsidRPr="00505659" w:rsidRDefault="005D794B" w:rsidP="008141F6">
            <w:r>
              <w:t>All Other</w:t>
            </w:r>
          </w:p>
        </w:tc>
        <w:tc>
          <w:tcPr>
            <w:tcW w:w="1952" w:type="dxa"/>
          </w:tcPr>
          <w:p w:rsidR="005D794B" w:rsidRPr="00505659" w:rsidRDefault="005D794B" w:rsidP="008141F6">
            <w:r w:rsidRPr="00505659">
              <w:t>0.00%</w:t>
            </w:r>
          </w:p>
        </w:tc>
        <w:tc>
          <w:tcPr>
            <w:tcW w:w="1956" w:type="dxa"/>
          </w:tcPr>
          <w:p w:rsidR="005D794B" w:rsidRPr="00505659" w:rsidRDefault="005D794B" w:rsidP="008141F6">
            <w:r w:rsidRPr="00505659">
              <w:t>0.00%</w:t>
            </w:r>
          </w:p>
        </w:tc>
        <w:tc>
          <w:tcPr>
            <w:tcW w:w="1956" w:type="dxa"/>
          </w:tcPr>
          <w:p w:rsidR="005D794B" w:rsidRPr="00505659" w:rsidRDefault="005D794B" w:rsidP="008141F6">
            <w:r w:rsidRPr="00505659">
              <w:t>72.73%</w:t>
            </w:r>
          </w:p>
        </w:tc>
        <w:tc>
          <w:tcPr>
            <w:tcW w:w="1956" w:type="dxa"/>
          </w:tcPr>
          <w:p w:rsidR="005D794B" w:rsidRPr="00505659" w:rsidRDefault="005D794B" w:rsidP="008141F6">
            <w:r w:rsidRPr="00505659">
              <w:t>27.27%</w:t>
            </w:r>
          </w:p>
        </w:tc>
      </w:tr>
    </w:tbl>
    <w:p w:rsidR="005D794B" w:rsidRDefault="005D794B" w:rsidP="005D794B"/>
    <w:p w:rsidR="005D794B" w:rsidRDefault="005D794B" w:rsidP="005D794B"/>
    <w:p w:rsidR="005D794B" w:rsidRDefault="005D794B" w:rsidP="005D794B">
      <w:pPr>
        <w:pStyle w:val="Heading1"/>
      </w:pPr>
      <w:bookmarkStart w:id="2" w:name="_Toc459191771"/>
      <w:r>
        <w:t xml:space="preserve">Table 15.3 </w:t>
      </w:r>
      <w:proofErr w:type="gramStart"/>
      <w:r>
        <w:t>Does</w:t>
      </w:r>
      <w:proofErr w:type="gramEnd"/>
      <w:r>
        <w:t xml:space="preserve"> your library use QR codes? Broken out by number of FTE librarians employed</w:t>
      </w:r>
      <w:bookmarkEnd w:id="2"/>
    </w:p>
    <w:p w:rsidR="005D794B" w:rsidRDefault="005D794B" w:rsidP="005D79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3"/>
        <w:gridCol w:w="1872"/>
        <w:gridCol w:w="1877"/>
        <w:gridCol w:w="1877"/>
        <w:gridCol w:w="1877"/>
      </w:tblGrid>
      <w:tr w:rsidR="005D794B" w:rsidRPr="00505659" w:rsidTr="008141F6">
        <w:tc>
          <w:tcPr>
            <w:tcW w:w="2134" w:type="dxa"/>
          </w:tcPr>
          <w:p w:rsidR="005D794B" w:rsidRPr="00505659" w:rsidRDefault="005D794B" w:rsidP="008141F6">
            <w:r w:rsidRPr="00505659">
              <w:t>FTE Librarians</w:t>
            </w:r>
          </w:p>
        </w:tc>
        <w:tc>
          <w:tcPr>
            <w:tcW w:w="1939" w:type="dxa"/>
          </w:tcPr>
          <w:p w:rsidR="005D794B" w:rsidRPr="00505659" w:rsidRDefault="005D794B" w:rsidP="008141F6">
            <w:r w:rsidRPr="00505659">
              <w:t>No Answer</w:t>
            </w:r>
          </w:p>
        </w:tc>
        <w:tc>
          <w:tcPr>
            <w:tcW w:w="1944" w:type="dxa"/>
          </w:tcPr>
          <w:p w:rsidR="005D794B" w:rsidRPr="00505659" w:rsidRDefault="005D794B" w:rsidP="008141F6">
            <w:r>
              <w:t>Yes</w:t>
            </w:r>
          </w:p>
        </w:tc>
        <w:tc>
          <w:tcPr>
            <w:tcW w:w="1944" w:type="dxa"/>
          </w:tcPr>
          <w:p w:rsidR="005D794B" w:rsidRPr="00505659" w:rsidRDefault="005D794B" w:rsidP="008141F6">
            <w:r>
              <w:t>No</w:t>
            </w:r>
          </w:p>
        </w:tc>
        <w:tc>
          <w:tcPr>
            <w:tcW w:w="1944" w:type="dxa"/>
          </w:tcPr>
          <w:p w:rsidR="005D794B" w:rsidRPr="00505659" w:rsidRDefault="005D794B" w:rsidP="008141F6">
            <w:r>
              <w:t>Not sure what they are</w:t>
            </w:r>
          </w:p>
        </w:tc>
      </w:tr>
      <w:tr w:rsidR="005D794B" w:rsidRPr="00505659" w:rsidTr="008141F6">
        <w:tc>
          <w:tcPr>
            <w:tcW w:w="2134" w:type="dxa"/>
          </w:tcPr>
          <w:p w:rsidR="005D794B" w:rsidRPr="00505659" w:rsidRDefault="005D794B" w:rsidP="008141F6">
            <w:r>
              <w:t>1 Or Less</w:t>
            </w:r>
          </w:p>
        </w:tc>
        <w:tc>
          <w:tcPr>
            <w:tcW w:w="1939" w:type="dxa"/>
          </w:tcPr>
          <w:p w:rsidR="005D794B" w:rsidRPr="00505659" w:rsidRDefault="005D794B" w:rsidP="008141F6">
            <w:r w:rsidRPr="00505659">
              <w:t>0.00%</w:t>
            </w:r>
          </w:p>
        </w:tc>
        <w:tc>
          <w:tcPr>
            <w:tcW w:w="1944" w:type="dxa"/>
          </w:tcPr>
          <w:p w:rsidR="005D794B" w:rsidRPr="00505659" w:rsidRDefault="005D794B" w:rsidP="008141F6">
            <w:r w:rsidRPr="00505659">
              <w:t>13.33%</w:t>
            </w:r>
          </w:p>
        </w:tc>
        <w:tc>
          <w:tcPr>
            <w:tcW w:w="1944" w:type="dxa"/>
          </w:tcPr>
          <w:p w:rsidR="005D794B" w:rsidRPr="00505659" w:rsidRDefault="005D794B" w:rsidP="008141F6">
            <w:r w:rsidRPr="00505659">
              <w:t>66.67%</w:t>
            </w:r>
          </w:p>
        </w:tc>
        <w:tc>
          <w:tcPr>
            <w:tcW w:w="1944" w:type="dxa"/>
          </w:tcPr>
          <w:p w:rsidR="005D794B" w:rsidRPr="00505659" w:rsidRDefault="005D794B" w:rsidP="008141F6">
            <w:r w:rsidRPr="00505659">
              <w:t>20.00%</w:t>
            </w:r>
          </w:p>
        </w:tc>
      </w:tr>
      <w:tr w:rsidR="005D794B" w:rsidRPr="00505659" w:rsidTr="008141F6">
        <w:tc>
          <w:tcPr>
            <w:tcW w:w="2134" w:type="dxa"/>
          </w:tcPr>
          <w:p w:rsidR="005D794B" w:rsidRPr="00505659" w:rsidRDefault="005D794B" w:rsidP="008141F6">
            <w:r>
              <w:t>2 - 4</w:t>
            </w:r>
          </w:p>
        </w:tc>
        <w:tc>
          <w:tcPr>
            <w:tcW w:w="1939" w:type="dxa"/>
          </w:tcPr>
          <w:p w:rsidR="005D794B" w:rsidRPr="00505659" w:rsidRDefault="005D794B" w:rsidP="008141F6">
            <w:r w:rsidRPr="00505659">
              <w:t>5.88%</w:t>
            </w:r>
          </w:p>
        </w:tc>
        <w:tc>
          <w:tcPr>
            <w:tcW w:w="1944" w:type="dxa"/>
          </w:tcPr>
          <w:p w:rsidR="005D794B" w:rsidRPr="00505659" w:rsidRDefault="005D794B" w:rsidP="008141F6">
            <w:r w:rsidRPr="00505659">
              <w:t>11.76%</w:t>
            </w:r>
          </w:p>
        </w:tc>
        <w:tc>
          <w:tcPr>
            <w:tcW w:w="1944" w:type="dxa"/>
          </w:tcPr>
          <w:p w:rsidR="005D794B" w:rsidRPr="00505659" w:rsidRDefault="005D794B" w:rsidP="008141F6">
            <w:r w:rsidRPr="00505659">
              <w:t>70.59%</w:t>
            </w:r>
          </w:p>
        </w:tc>
        <w:tc>
          <w:tcPr>
            <w:tcW w:w="1944" w:type="dxa"/>
          </w:tcPr>
          <w:p w:rsidR="005D794B" w:rsidRPr="00505659" w:rsidRDefault="005D794B" w:rsidP="008141F6">
            <w:r w:rsidRPr="00505659">
              <w:t>11.76%</w:t>
            </w:r>
          </w:p>
        </w:tc>
      </w:tr>
      <w:tr w:rsidR="005D794B" w:rsidRPr="00505659" w:rsidTr="008141F6">
        <w:tc>
          <w:tcPr>
            <w:tcW w:w="2134" w:type="dxa"/>
          </w:tcPr>
          <w:p w:rsidR="005D794B" w:rsidRPr="00505659" w:rsidRDefault="005D794B" w:rsidP="008141F6">
            <w:r>
              <w:t>5 - 6</w:t>
            </w:r>
          </w:p>
        </w:tc>
        <w:tc>
          <w:tcPr>
            <w:tcW w:w="1939" w:type="dxa"/>
          </w:tcPr>
          <w:p w:rsidR="005D794B" w:rsidRPr="00505659" w:rsidRDefault="005D794B" w:rsidP="008141F6">
            <w:r w:rsidRPr="00505659">
              <w:t>0.00%</w:t>
            </w:r>
          </w:p>
        </w:tc>
        <w:tc>
          <w:tcPr>
            <w:tcW w:w="1944" w:type="dxa"/>
          </w:tcPr>
          <w:p w:rsidR="005D794B" w:rsidRPr="00505659" w:rsidRDefault="005D794B" w:rsidP="008141F6">
            <w:r w:rsidRPr="00505659">
              <w:t>37.50%</w:t>
            </w:r>
          </w:p>
        </w:tc>
        <w:tc>
          <w:tcPr>
            <w:tcW w:w="1944" w:type="dxa"/>
          </w:tcPr>
          <w:p w:rsidR="005D794B" w:rsidRPr="00505659" w:rsidRDefault="005D794B" w:rsidP="008141F6">
            <w:r w:rsidRPr="00505659">
              <w:t>50.00%</w:t>
            </w:r>
          </w:p>
        </w:tc>
        <w:tc>
          <w:tcPr>
            <w:tcW w:w="1944" w:type="dxa"/>
          </w:tcPr>
          <w:p w:rsidR="005D794B" w:rsidRPr="00505659" w:rsidRDefault="005D794B" w:rsidP="008141F6">
            <w:r w:rsidRPr="00505659">
              <w:t>12.50%</w:t>
            </w:r>
          </w:p>
        </w:tc>
      </w:tr>
      <w:tr w:rsidR="005D794B" w:rsidRPr="00505659" w:rsidTr="008141F6">
        <w:tc>
          <w:tcPr>
            <w:tcW w:w="2134" w:type="dxa"/>
          </w:tcPr>
          <w:p w:rsidR="005D794B" w:rsidRPr="00505659" w:rsidRDefault="005D794B" w:rsidP="008141F6">
            <w:r>
              <w:t>7 or more</w:t>
            </w:r>
          </w:p>
        </w:tc>
        <w:tc>
          <w:tcPr>
            <w:tcW w:w="1939" w:type="dxa"/>
          </w:tcPr>
          <w:p w:rsidR="005D794B" w:rsidRPr="00505659" w:rsidRDefault="005D794B" w:rsidP="008141F6">
            <w:r w:rsidRPr="00505659">
              <w:t>0.00%</w:t>
            </w:r>
          </w:p>
        </w:tc>
        <w:tc>
          <w:tcPr>
            <w:tcW w:w="1944" w:type="dxa"/>
          </w:tcPr>
          <w:p w:rsidR="005D794B" w:rsidRPr="00505659" w:rsidRDefault="005D794B" w:rsidP="008141F6">
            <w:r w:rsidRPr="00505659">
              <w:t>28.57%</w:t>
            </w:r>
          </w:p>
        </w:tc>
        <w:tc>
          <w:tcPr>
            <w:tcW w:w="1944" w:type="dxa"/>
          </w:tcPr>
          <w:p w:rsidR="005D794B" w:rsidRPr="00505659" w:rsidRDefault="005D794B" w:rsidP="008141F6">
            <w:r w:rsidRPr="00505659">
              <w:t>71.43%</w:t>
            </w:r>
          </w:p>
        </w:tc>
        <w:tc>
          <w:tcPr>
            <w:tcW w:w="1944" w:type="dxa"/>
          </w:tcPr>
          <w:p w:rsidR="005D794B" w:rsidRPr="00505659" w:rsidRDefault="005D794B" w:rsidP="008141F6">
            <w:r w:rsidRPr="00505659">
              <w:t>0.00%</w:t>
            </w:r>
          </w:p>
        </w:tc>
      </w:tr>
    </w:tbl>
    <w:p w:rsidR="005D794B" w:rsidRDefault="005D794B" w:rsidP="005D794B"/>
    <w:p w:rsidR="005D794B" w:rsidRDefault="005D794B" w:rsidP="005D794B"/>
    <w:p w:rsidR="005D794B" w:rsidRDefault="005D794B" w:rsidP="005D794B">
      <w:pPr>
        <w:pStyle w:val="Heading1"/>
        <w:rPr>
          <w:rFonts w:cs="Calibri"/>
        </w:rPr>
      </w:pPr>
      <w:r>
        <w:br w:type="page"/>
      </w:r>
      <w:bookmarkStart w:id="3" w:name="_Toc459191772"/>
      <w:r>
        <w:lastRenderedPageBreak/>
        <w:t>D</w:t>
      </w:r>
      <w:r>
        <w:rPr>
          <w:rFonts w:cs="Calibri"/>
        </w:rPr>
        <w:t>escribe exactly what the library has done to foster access to library resources from mobile devices.</w:t>
      </w:r>
      <w:bookmarkEnd w:id="3"/>
    </w:p>
    <w:p w:rsidR="005D794B" w:rsidRDefault="005D794B" w:rsidP="005D794B">
      <w:pPr>
        <w:rPr>
          <w:rFonts w:ascii="Calibri" w:hAnsi="Calibri" w:cs="Calibri"/>
        </w:rPr>
      </w:pPr>
      <w:r>
        <w:rPr>
          <w:rFonts w:ascii="Calibri" w:hAnsi="Calibri" w:cs="Calibri"/>
        </w:rPr>
        <w:t>Law firm library</w:t>
      </w:r>
    </w:p>
    <w:p w:rsidR="005D794B" w:rsidRDefault="005D794B" w:rsidP="005D794B">
      <w:pPr>
        <w:pStyle w:val="ListParagraph"/>
        <w:numPr>
          <w:ilvl w:val="0"/>
          <w:numId w:val="1"/>
        </w:numPr>
        <w:ind w:left="720"/>
        <w:rPr>
          <w:rFonts w:cs="Calibri"/>
          <w:sz w:val="24"/>
        </w:rPr>
      </w:pPr>
      <w:r>
        <w:rPr>
          <w:rFonts w:cs="Calibri"/>
          <w:sz w:val="24"/>
        </w:rPr>
        <w:t>Nothing</w:t>
      </w:r>
    </w:p>
    <w:p w:rsidR="005D794B" w:rsidRPr="00196693" w:rsidRDefault="005D794B" w:rsidP="005D794B">
      <w:pPr>
        <w:pStyle w:val="ListParagraph"/>
        <w:numPr>
          <w:ilvl w:val="0"/>
          <w:numId w:val="1"/>
        </w:numPr>
        <w:ind w:left="720"/>
        <w:rPr>
          <w:rFonts w:cs="Calibri"/>
          <w:sz w:val="24"/>
          <w:lang w:val="en-US"/>
        </w:rPr>
      </w:pPr>
      <w:r w:rsidRPr="00196693">
        <w:rPr>
          <w:rFonts w:cs="Calibri"/>
          <w:sz w:val="24"/>
          <w:lang w:val="en-US"/>
        </w:rPr>
        <w:t>Since our firm is BYOD, I have to work with our IT department.</w:t>
      </w:r>
    </w:p>
    <w:p w:rsidR="005D794B" w:rsidRPr="00196693" w:rsidRDefault="005D794B" w:rsidP="005D794B">
      <w:pPr>
        <w:pStyle w:val="ListParagraph"/>
        <w:numPr>
          <w:ilvl w:val="0"/>
          <w:numId w:val="1"/>
        </w:numPr>
        <w:ind w:left="720"/>
        <w:rPr>
          <w:rFonts w:cs="Calibri"/>
          <w:sz w:val="24"/>
          <w:lang w:val="en-US"/>
        </w:rPr>
      </w:pPr>
      <w:r w:rsidRPr="00196693">
        <w:rPr>
          <w:rFonts w:cs="Calibri"/>
          <w:sz w:val="24"/>
          <w:lang w:val="en-US"/>
        </w:rPr>
        <w:t>Remind attorneys of the steps necessary to access the resources from mobile devices, including refreshing their recollection of their login credentials.</w:t>
      </w:r>
    </w:p>
    <w:p w:rsidR="005D794B" w:rsidRPr="00196693" w:rsidRDefault="005D794B" w:rsidP="005D794B">
      <w:pPr>
        <w:pStyle w:val="ListParagraph"/>
        <w:numPr>
          <w:ilvl w:val="0"/>
          <w:numId w:val="1"/>
        </w:numPr>
        <w:ind w:left="720"/>
        <w:rPr>
          <w:rFonts w:cs="Calibri"/>
          <w:sz w:val="24"/>
          <w:lang w:val="en-US"/>
        </w:rPr>
      </w:pPr>
      <w:r w:rsidRPr="00196693">
        <w:rPr>
          <w:rFonts w:cs="Calibri"/>
          <w:sz w:val="24"/>
          <w:lang w:val="en-US"/>
        </w:rPr>
        <w:t>Provided information about legal research apps that can be downloaded.</w:t>
      </w:r>
    </w:p>
    <w:p w:rsidR="005D794B" w:rsidRDefault="005D794B" w:rsidP="005D794B">
      <w:pPr>
        <w:pStyle w:val="ListParagraph"/>
        <w:numPr>
          <w:ilvl w:val="0"/>
          <w:numId w:val="1"/>
        </w:numPr>
        <w:ind w:left="720"/>
        <w:rPr>
          <w:rFonts w:cs="Calibri"/>
          <w:sz w:val="24"/>
        </w:rPr>
      </w:pPr>
      <w:r>
        <w:rPr>
          <w:rFonts w:cs="Calibri"/>
          <w:sz w:val="24"/>
        </w:rPr>
        <w:t xml:space="preserve">Nothing as of yet. </w:t>
      </w:r>
    </w:p>
    <w:p w:rsidR="005D794B" w:rsidRPr="00196693" w:rsidRDefault="005D794B" w:rsidP="005D794B">
      <w:pPr>
        <w:pStyle w:val="ListParagraph"/>
        <w:numPr>
          <w:ilvl w:val="0"/>
          <w:numId w:val="1"/>
        </w:numPr>
        <w:ind w:left="720"/>
        <w:rPr>
          <w:rFonts w:cs="Calibri"/>
          <w:sz w:val="24"/>
          <w:lang w:val="en-US"/>
        </w:rPr>
      </w:pPr>
      <w:r w:rsidRPr="00196693">
        <w:rPr>
          <w:rFonts w:cs="Calibri"/>
          <w:sz w:val="24"/>
          <w:lang w:val="en-US"/>
        </w:rPr>
        <w:t>Anything online we check to see if it is mobile friendly, but we just advise on its accessibility, not anything special.</w:t>
      </w:r>
    </w:p>
    <w:p w:rsidR="005D794B" w:rsidRDefault="005D794B" w:rsidP="005D794B">
      <w:pPr>
        <w:rPr>
          <w:rFonts w:ascii="Calibri" w:hAnsi="Calibri" w:cs="Calibri"/>
        </w:rPr>
      </w:pPr>
      <w:r>
        <w:rPr>
          <w:rFonts w:ascii="Calibri" w:hAnsi="Calibri" w:cs="Calibri"/>
        </w:rPr>
        <w:t>University law library</w:t>
      </w:r>
    </w:p>
    <w:p w:rsidR="005D794B" w:rsidRPr="00196693" w:rsidRDefault="005D794B" w:rsidP="005D794B">
      <w:pPr>
        <w:pStyle w:val="ListParagraph"/>
        <w:numPr>
          <w:ilvl w:val="0"/>
          <w:numId w:val="2"/>
        </w:numPr>
        <w:ind w:left="720"/>
        <w:rPr>
          <w:rFonts w:cs="Calibri"/>
          <w:sz w:val="24"/>
          <w:lang w:val="en-US"/>
        </w:rPr>
      </w:pPr>
      <w:r w:rsidRPr="00196693">
        <w:rPr>
          <w:rFonts w:cs="Calibri"/>
          <w:sz w:val="24"/>
          <w:lang w:val="en-US"/>
        </w:rPr>
        <w:t>Use QR codes to provide room reservation info at the room.</w:t>
      </w:r>
    </w:p>
    <w:p w:rsidR="005D794B" w:rsidRPr="00196693" w:rsidRDefault="005D794B" w:rsidP="005D794B">
      <w:pPr>
        <w:pStyle w:val="ListParagraph"/>
        <w:numPr>
          <w:ilvl w:val="0"/>
          <w:numId w:val="2"/>
        </w:numPr>
        <w:ind w:left="720"/>
        <w:rPr>
          <w:rFonts w:cs="Calibri"/>
          <w:sz w:val="24"/>
          <w:lang w:val="en-US"/>
        </w:rPr>
      </w:pPr>
      <w:r w:rsidRPr="00196693">
        <w:rPr>
          <w:rFonts w:cs="Calibri"/>
          <w:sz w:val="24"/>
          <w:lang w:val="en-US"/>
        </w:rPr>
        <w:t xml:space="preserve">We have moved our entire website over to LibGuides for device-friendly delivery of information.  The catalog now has QR codes on </w:t>
      </w:r>
      <w:r>
        <w:rPr>
          <w:rFonts w:cs="Calibri"/>
          <w:sz w:val="24"/>
          <w:lang w:val="en-US"/>
        </w:rPr>
        <w:t>records. We plan to implement QR</w:t>
      </w:r>
      <w:r w:rsidRPr="00196693">
        <w:rPr>
          <w:rFonts w:cs="Calibri"/>
          <w:sz w:val="24"/>
          <w:lang w:val="en-US"/>
        </w:rPr>
        <w:t xml:space="preserve"> codes in the stacks to point users to related online resources.</w:t>
      </w:r>
    </w:p>
    <w:p w:rsidR="005D794B" w:rsidRDefault="005D794B" w:rsidP="005D794B">
      <w:pPr>
        <w:pStyle w:val="ListParagraph"/>
        <w:numPr>
          <w:ilvl w:val="0"/>
          <w:numId w:val="2"/>
        </w:numPr>
        <w:ind w:left="720"/>
        <w:rPr>
          <w:rFonts w:cs="Calibri"/>
          <w:sz w:val="24"/>
        </w:rPr>
      </w:pPr>
      <w:r>
        <w:rPr>
          <w:rFonts w:cs="Calibri"/>
          <w:sz w:val="24"/>
        </w:rPr>
        <w:t>catalog is mobile device compatible</w:t>
      </w:r>
    </w:p>
    <w:p w:rsidR="005D794B" w:rsidRPr="00196693" w:rsidRDefault="005D794B" w:rsidP="005D794B">
      <w:pPr>
        <w:pStyle w:val="ListParagraph"/>
        <w:numPr>
          <w:ilvl w:val="0"/>
          <w:numId w:val="2"/>
        </w:numPr>
        <w:ind w:left="720"/>
        <w:rPr>
          <w:rFonts w:cs="Calibri"/>
          <w:sz w:val="24"/>
          <w:lang w:val="en-US"/>
        </w:rPr>
      </w:pPr>
      <w:r w:rsidRPr="00196693">
        <w:rPr>
          <w:rFonts w:cs="Calibri"/>
          <w:sz w:val="24"/>
          <w:lang w:val="en-US"/>
        </w:rPr>
        <w:t>What do you mean by exactly what we've done?  Teaching, outreach flyers, one on one contact, online space.</w:t>
      </w:r>
      <w:r>
        <w:rPr>
          <w:rFonts w:cs="Calibri"/>
          <w:sz w:val="24"/>
          <w:lang w:val="en-US"/>
        </w:rPr>
        <w:t xml:space="preserve">  </w:t>
      </w:r>
    </w:p>
    <w:p w:rsidR="005D794B" w:rsidRPr="00196693" w:rsidRDefault="005D794B" w:rsidP="005D794B">
      <w:pPr>
        <w:pStyle w:val="ListParagraph"/>
        <w:numPr>
          <w:ilvl w:val="0"/>
          <w:numId w:val="2"/>
        </w:numPr>
        <w:ind w:left="720"/>
        <w:rPr>
          <w:rFonts w:cs="Calibri"/>
          <w:sz w:val="24"/>
          <w:lang w:val="en-US"/>
        </w:rPr>
      </w:pPr>
      <w:r w:rsidRPr="00196693">
        <w:rPr>
          <w:rFonts w:cs="Calibri"/>
          <w:sz w:val="24"/>
          <w:lang w:val="en-US"/>
        </w:rPr>
        <w:t>Worked with Law School on new website that is more mobile-friendly.</w:t>
      </w:r>
    </w:p>
    <w:p w:rsidR="005D794B" w:rsidRPr="00196693" w:rsidRDefault="005D794B" w:rsidP="005D794B">
      <w:pPr>
        <w:pStyle w:val="ListParagraph"/>
        <w:numPr>
          <w:ilvl w:val="0"/>
          <w:numId w:val="2"/>
        </w:numPr>
        <w:ind w:left="720"/>
        <w:rPr>
          <w:rFonts w:cs="Calibri"/>
          <w:sz w:val="24"/>
          <w:lang w:val="en-US"/>
        </w:rPr>
      </w:pPr>
      <w:r w:rsidRPr="00196693">
        <w:rPr>
          <w:rFonts w:cs="Calibri"/>
          <w:sz w:val="24"/>
          <w:lang w:val="en-US"/>
        </w:rPr>
        <w:t>Put QR code on shelving to let patrons know what titles or items are on the rows of shelves.</w:t>
      </w:r>
    </w:p>
    <w:p w:rsidR="005D794B" w:rsidRPr="00196693" w:rsidRDefault="005D794B" w:rsidP="005D794B">
      <w:pPr>
        <w:pStyle w:val="ListParagraph"/>
        <w:numPr>
          <w:ilvl w:val="0"/>
          <w:numId w:val="2"/>
        </w:numPr>
        <w:ind w:left="720"/>
        <w:rPr>
          <w:rFonts w:cs="Calibri"/>
          <w:sz w:val="24"/>
          <w:lang w:val="en-US"/>
        </w:rPr>
      </w:pPr>
      <w:r w:rsidRPr="00196693">
        <w:rPr>
          <w:rFonts w:cs="Calibri"/>
          <w:sz w:val="24"/>
          <w:lang w:val="en-US"/>
        </w:rPr>
        <w:t>We've tried using QR codes but they weren't used much and we don't do that anymore. Our catalog can be searched and our website is available on mobile devices.</w:t>
      </w:r>
    </w:p>
    <w:p w:rsidR="005D794B" w:rsidRDefault="005D794B" w:rsidP="005D794B">
      <w:pPr>
        <w:pStyle w:val="ListParagraph"/>
        <w:numPr>
          <w:ilvl w:val="0"/>
          <w:numId w:val="2"/>
        </w:numPr>
        <w:ind w:left="720"/>
        <w:rPr>
          <w:rFonts w:cs="Calibri"/>
          <w:sz w:val="24"/>
        </w:rPr>
      </w:pPr>
      <w:r>
        <w:rPr>
          <w:rFonts w:cs="Calibri"/>
          <w:sz w:val="24"/>
        </w:rPr>
        <w:t>None</w:t>
      </w:r>
    </w:p>
    <w:p w:rsidR="005D794B" w:rsidRDefault="005D794B" w:rsidP="005D794B">
      <w:pPr>
        <w:rPr>
          <w:rFonts w:ascii="Calibri" w:hAnsi="Calibri" w:cs="Calibri"/>
        </w:rPr>
      </w:pPr>
      <w:r>
        <w:rPr>
          <w:rFonts w:ascii="Calibri" w:hAnsi="Calibri" w:cs="Calibri"/>
        </w:rPr>
        <w:t>Courthouse library</w:t>
      </w:r>
    </w:p>
    <w:p w:rsidR="005D794B" w:rsidRDefault="005D794B" w:rsidP="005D794B">
      <w:pPr>
        <w:pStyle w:val="ListParagraph"/>
        <w:numPr>
          <w:ilvl w:val="0"/>
          <w:numId w:val="3"/>
        </w:numPr>
        <w:ind w:left="720"/>
        <w:rPr>
          <w:rFonts w:cs="Calibri"/>
          <w:sz w:val="24"/>
        </w:rPr>
      </w:pPr>
      <w:r>
        <w:rPr>
          <w:rFonts w:cs="Calibri"/>
          <w:sz w:val="24"/>
        </w:rPr>
        <w:t>None</w:t>
      </w:r>
    </w:p>
    <w:p w:rsidR="005D794B" w:rsidRPr="00196693" w:rsidRDefault="005D794B" w:rsidP="005D794B">
      <w:pPr>
        <w:pStyle w:val="ListParagraph"/>
        <w:numPr>
          <w:ilvl w:val="0"/>
          <w:numId w:val="3"/>
        </w:numPr>
        <w:ind w:left="720"/>
        <w:rPr>
          <w:rFonts w:cs="Calibri"/>
          <w:sz w:val="24"/>
          <w:lang w:val="en-US"/>
        </w:rPr>
      </w:pPr>
      <w:r w:rsidRPr="00196693">
        <w:rPr>
          <w:rFonts w:cs="Calibri"/>
          <w:sz w:val="24"/>
          <w:lang w:val="en-US"/>
        </w:rPr>
        <w:t>Our library catalog is accessible from mobile devices.</w:t>
      </w:r>
    </w:p>
    <w:p w:rsidR="005D794B" w:rsidRPr="00196693" w:rsidRDefault="005D794B" w:rsidP="005D794B">
      <w:pPr>
        <w:pStyle w:val="ListParagraph"/>
        <w:numPr>
          <w:ilvl w:val="0"/>
          <w:numId w:val="3"/>
        </w:numPr>
        <w:ind w:left="720"/>
        <w:rPr>
          <w:rFonts w:cs="Calibri"/>
          <w:sz w:val="24"/>
          <w:lang w:val="en-US"/>
        </w:rPr>
      </w:pPr>
      <w:r w:rsidRPr="00196693">
        <w:rPr>
          <w:rFonts w:cs="Calibri"/>
          <w:sz w:val="24"/>
          <w:lang w:val="en-US"/>
        </w:rPr>
        <w:t>Our OPAC has a QR code that allows patrons to access the OPAC on a mobile device</w:t>
      </w:r>
    </w:p>
    <w:p w:rsidR="005D794B" w:rsidRDefault="005D794B" w:rsidP="005D794B">
      <w:pPr>
        <w:pStyle w:val="ListParagraph"/>
        <w:numPr>
          <w:ilvl w:val="0"/>
          <w:numId w:val="3"/>
        </w:numPr>
        <w:ind w:left="720"/>
        <w:rPr>
          <w:rFonts w:cs="Calibri"/>
          <w:sz w:val="24"/>
        </w:rPr>
      </w:pPr>
      <w:r>
        <w:rPr>
          <w:rFonts w:cs="Calibri"/>
          <w:sz w:val="24"/>
        </w:rPr>
        <w:t>Nothing.</w:t>
      </w:r>
    </w:p>
    <w:p w:rsidR="005D794B" w:rsidRPr="00196693" w:rsidRDefault="005D794B" w:rsidP="005D794B">
      <w:pPr>
        <w:pStyle w:val="ListParagraph"/>
        <w:numPr>
          <w:ilvl w:val="0"/>
          <w:numId w:val="3"/>
        </w:numPr>
        <w:ind w:left="720"/>
        <w:rPr>
          <w:rFonts w:cs="Calibri"/>
          <w:sz w:val="24"/>
          <w:lang w:val="en-US"/>
        </w:rPr>
      </w:pPr>
      <w:r w:rsidRPr="00196693">
        <w:rPr>
          <w:rFonts w:cs="Calibri"/>
          <w:sz w:val="24"/>
          <w:lang w:val="en-US"/>
        </w:rPr>
        <w:t>our online catalog is accessible via mobile devices</w:t>
      </w:r>
    </w:p>
    <w:p w:rsidR="005D794B" w:rsidRDefault="005D794B" w:rsidP="005D794B">
      <w:pPr>
        <w:pStyle w:val="ListParagraph"/>
        <w:numPr>
          <w:ilvl w:val="0"/>
          <w:numId w:val="3"/>
        </w:numPr>
        <w:ind w:left="720"/>
        <w:rPr>
          <w:rFonts w:cs="Calibri"/>
          <w:sz w:val="24"/>
        </w:rPr>
      </w:pPr>
      <w:r>
        <w:rPr>
          <w:rFonts w:cs="Calibri"/>
          <w:sz w:val="24"/>
        </w:rPr>
        <w:t>Wi-Fi in the library</w:t>
      </w:r>
    </w:p>
    <w:p w:rsidR="005D794B" w:rsidRDefault="005D794B" w:rsidP="005D794B">
      <w:pPr>
        <w:pStyle w:val="ListParagraph"/>
        <w:numPr>
          <w:ilvl w:val="0"/>
          <w:numId w:val="3"/>
        </w:numPr>
        <w:ind w:left="720"/>
        <w:rPr>
          <w:rFonts w:cs="Calibri"/>
          <w:sz w:val="24"/>
        </w:rPr>
      </w:pPr>
      <w:r>
        <w:rPr>
          <w:rFonts w:cs="Calibri"/>
          <w:sz w:val="24"/>
        </w:rPr>
        <w:t>Nothing</w:t>
      </w:r>
    </w:p>
    <w:p w:rsidR="005D794B" w:rsidRDefault="005D794B" w:rsidP="005D794B">
      <w:pPr>
        <w:pStyle w:val="ListParagraph"/>
        <w:numPr>
          <w:ilvl w:val="0"/>
          <w:numId w:val="3"/>
        </w:numPr>
        <w:ind w:left="720"/>
        <w:rPr>
          <w:rFonts w:cs="Calibri"/>
          <w:sz w:val="24"/>
        </w:rPr>
      </w:pPr>
      <w:r>
        <w:rPr>
          <w:rFonts w:cs="Calibri"/>
          <w:sz w:val="24"/>
        </w:rPr>
        <w:t>Nothing</w:t>
      </w:r>
    </w:p>
    <w:p w:rsidR="005D794B" w:rsidRDefault="005D794B" w:rsidP="005D794B">
      <w:pPr>
        <w:pStyle w:val="ListParagraph"/>
        <w:numPr>
          <w:ilvl w:val="0"/>
          <w:numId w:val="3"/>
        </w:numPr>
        <w:ind w:left="720"/>
        <w:rPr>
          <w:rFonts w:cs="Calibri"/>
          <w:sz w:val="24"/>
        </w:rPr>
      </w:pPr>
      <w:r>
        <w:rPr>
          <w:rFonts w:cs="Calibri"/>
          <w:sz w:val="24"/>
        </w:rPr>
        <w:t>Ipads distributed</w:t>
      </w:r>
    </w:p>
    <w:p w:rsidR="005D794B" w:rsidRPr="00196693" w:rsidRDefault="005D794B" w:rsidP="005D794B">
      <w:pPr>
        <w:pStyle w:val="ListParagraph"/>
        <w:numPr>
          <w:ilvl w:val="0"/>
          <w:numId w:val="3"/>
        </w:numPr>
        <w:ind w:left="720"/>
        <w:rPr>
          <w:rFonts w:cs="Calibri"/>
          <w:sz w:val="24"/>
          <w:lang w:val="en-US"/>
        </w:rPr>
      </w:pPr>
      <w:r w:rsidRPr="00196693">
        <w:rPr>
          <w:rFonts w:cs="Calibri"/>
          <w:sz w:val="24"/>
          <w:lang w:val="en-US"/>
        </w:rPr>
        <w:lastRenderedPageBreak/>
        <w:t>However our Library has been involved in the development of QR codes for publications that are posted to the public website.</w:t>
      </w:r>
    </w:p>
    <w:p w:rsidR="005D794B" w:rsidRDefault="005D794B" w:rsidP="005D794B">
      <w:pPr>
        <w:rPr>
          <w:rFonts w:ascii="Calibri" w:hAnsi="Calibri" w:cs="Calibri"/>
        </w:rPr>
      </w:pPr>
      <w:r>
        <w:rPr>
          <w:rFonts w:ascii="Calibri" w:hAnsi="Calibri" w:cs="Calibri"/>
        </w:rPr>
        <w:br w:type="page"/>
      </w:r>
      <w:r>
        <w:rPr>
          <w:rFonts w:ascii="Calibri" w:hAnsi="Calibri" w:cs="Calibri"/>
        </w:rPr>
        <w:lastRenderedPageBreak/>
        <w:t>All Other</w:t>
      </w:r>
    </w:p>
    <w:p w:rsidR="005D794B" w:rsidRPr="00196693" w:rsidRDefault="005D794B" w:rsidP="005D794B">
      <w:pPr>
        <w:pStyle w:val="ListParagraph"/>
        <w:numPr>
          <w:ilvl w:val="0"/>
          <w:numId w:val="4"/>
        </w:numPr>
        <w:ind w:left="720"/>
        <w:rPr>
          <w:rFonts w:cs="Calibri"/>
          <w:sz w:val="24"/>
          <w:lang w:val="en-US"/>
        </w:rPr>
      </w:pPr>
      <w:r w:rsidRPr="00196693">
        <w:rPr>
          <w:rFonts w:cs="Calibri"/>
          <w:sz w:val="24"/>
          <w:lang w:val="en-US"/>
        </w:rPr>
        <w:t>Advertised that resources were available vis device, especially to trial lawyers</w:t>
      </w:r>
    </w:p>
    <w:p w:rsidR="005D794B" w:rsidRPr="00196693" w:rsidRDefault="005D794B" w:rsidP="005D794B">
      <w:pPr>
        <w:pStyle w:val="ListParagraph"/>
        <w:numPr>
          <w:ilvl w:val="0"/>
          <w:numId w:val="4"/>
        </w:numPr>
        <w:ind w:left="720"/>
        <w:rPr>
          <w:rFonts w:cs="Calibri"/>
          <w:sz w:val="24"/>
          <w:lang w:val="en-US"/>
        </w:rPr>
      </w:pPr>
      <w:r w:rsidRPr="00196693">
        <w:rPr>
          <w:rFonts w:cs="Calibri"/>
          <w:sz w:val="24"/>
          <w:lang w:val="en-US"/>
        </w:rPr>
        <w:t xml:space="preserve">Some content made available in </w:t>
      </w:r>
      <w:proofErr w:type="spellStart"/>
      <w:r w:rsidRPr="00196693">
        <w:rPr>
          <w:rFonts w:cs="Calibri"/>
          <w:sz w:val="24"/>
          <w:lang w:val="en-US"/>
        </w:rPr>
        <w:t>ePUB</w:t>
      </w:r>
      <w:proofErr w:type="spellEnd"/>
      <w:r w:rsidRPr="00196693">
        <w:rPr>
          <w:rFonts w:cs="Calibri"/>
          <w:sz w:val="24"/>
          <w:lang w:val="en-US"/>
        </w:rPr>
        <w:t xml:space="preserve"> versions for mobile access, plus changed main website for searching to same format. </w:t>
      </w:r>
    </w:p>
    <w:p w:rsidR="005D794B" w:rsidRDefault="005D794B" w:rsidP="005D794B">
      <w:pPr>
        <w:pStyle w:val="ListParagraph"/>
        <w:numPr>
          <w:ilvl w:val="0"/>
          <w:numId w:val="4"/>
        </w:numPr>
        <w:ind w:left="720"/>
        <w:rPr>
          <w:rFonts w:cs="Calibri"/>
          <w:sz w:val="24"/>
        </w:rPr>
      </w:pPr>
      <w:r>
        <w:rPr>
          <w:rFonts w:cs="Calibri"/>
          <w:sz w:val="24"/>
        </w:rPr>
        <w:t>Catalog is mobile "friendly"</w:t>
      </w:r>
    </w:p>
    <w:p w:rsidR="005D794B" w:rsidRPr="00196693" w:rsidRDefault="005D794B" w:rsidP="005D794B">
      <w:pPr>
        <w:pStyle w:val="ListParagraph"/>
        <w:numPr>
          <w:ilvl w:val="0"/>
          <w:numId w:val="4"/>
        </w:numPr>
        <w:ind w:left="720"/>
        <w:rPr>
          <w:rFonts w:cs="Calibri"/>
          <w:sz w:val="24"/>
          <w:lang w:val="en-US"/>
        </w:rPr>
      </w:pPr>
      <w:r w:rsidRPr="00196693">
        <w:rPr>
          <w:rFonts w:cs="Calibri"/>
          <w:sz w:val="24"/>
          <w:lang w:val="en-US"/>
        </w:rPr>
        <w:t xml:space="preserve">We use a </w:t>
      </w:r>
      <w:proofErr w:type="spellStart"/>
      <w:r w:rsidRPr="00196693">
        <w:rPr>
          <w:rFonts w:cs="Calibri"/>
          <w:sz w:val="24"/>
          <w:lang w:val="en-US"/>
        </w:rPr>
        <w:t>Quatrove</w:t>
      </w:r>
      <w:proofErr w:type="spellEnd"/>
      <w:r w:rsidRPr="00196693">
        <w:rPr>
          <w:rFonts w:cs="Calibri"/>
          <w:sz w:val="24"/>
          <w:lang w:val="en-US"/>
        </w:rPr>
        <w:t xml:space="preserve"> form for mobile requests. </w:t>
      </w:r>
    </w:p>
    <w:p w:rsidR="005D794B" w:rsidRPr="00196693" w:rsidRDefault="005D794B" w:rsidP="005D794B">
      <w:pPr>
        <w:pStyle w:val="ListParagraph"/>
        <w:numPr>
          <w:ilvl w:val="0"/>
          <w:numId w:val="4"/>
        </w:numPr>
        <w:ind w:left="720"/>
        <w:rPr>
          <w:rFonts w:cs="Calibri"/>
          <w:sz w:val="24"/>
          <w:lang w:val="en-US"/>
        </w:rPr>
      </w:pPr>
      <w:r w:rsidRPr="00196693">
        <w:rPr>
          <w:rFonts w:cs="Calibri"/>
          <w:sz w:val="24"/>
          <w:lang w:val="en-US"/>
        </w:rPr>
        <w:t>The library catalogue has an interface that is mobile friendly and can be used on any device.</w:t>
      </w:r>
    </w:p>
    <w:p w:rsidR="005D794B" w:rsidRPr="00196693" w:rsidRDefault="005D794B" w:rsidP="005D794B">
      <w:pPr>
        <w:pStyle w:val="ListParagraph"/>
        <w:numPr>
          <w:ilvl w:val="0"/>
          <w:numId w:val="4"/>
        </w:numPr>
        <w:ind w:left="720"/>
        <w:rPr>
          <w:rFonts w:cs="Calibri"/>
          <w:sz w:val="24"/>
          <w:lang w:val="en-US"/>
        </w:rPr>
      </w:pPr>
      <w:r w:rsidRPr="00196693">
        <w:rPr>
          <w:rFonts w:cs="Calibri"/>
          <w:sz w:val="24"/>
          <w:lang w:val="en-US"/>
        </w:rPr>
        <w:t>Nothing.  Patrons are not allowed to have mobile devices.</w:t>
      </w:r>
    </w:p>
    <w:p w:rsidR="005D794B" w:rsidRPr="00196693" w:rsidRDefault="005D794B" w:rsidP="005D794B">
      <w:pPr>
        <w:pStyle w:val="ListParagraph"/>
        <w:numPr>
          <w:ilvl w:val="0"/>
          <w:numId w:val="4"/>
        </w:numPr>
        <w:ind w:left="720"/>
        <w:rPr>
          <w:rFonts w:cs="Calibri"/>
          <w:sz w:val="24"/>
          <w:lang w:val="en-US"/>
        </w:rPr>
      </w:pPr>
      <w:r w:rsidRPr="00196693">
        <w:rPr>
          <w:rFonts w:cs="Calibri"/>
          <w:sz w:val="24"/>
          <w:lang w:val="en-US"/>
        </w:rPr>
        <w:t>We have not really explored this area beyond providing electronic resources on the office network so people can use laptops and phones when the material is needed and the individual is outside the office</w:t>
      </w:r>
    </w:p>
    <w:p w:rsidR="005D794B" w:rsidRPr="00196693" w:rsidRDefault="005D794B" w:rsidP="005D794B">
      <w:pPr>
        <w:pStyle w:val="ListParagraph"/>
        <w:numPr>
          <w:ilvl w:val="0"/>
          <w:numId w:val="4"/>
        </w:numPr>
        <w:ind w:left="720"/>
        <w:rPr>
          <w:rFonts w:cs="Calibri"/>
          <w:sz w:val="24"/>
          <w:lang w:val="en-US"/>
        </w:rPr>
      </w:pPr>
      <w:r w:rsidRPr="00196693">
        <w:rPr>
          <w:rFonts w:cs="Calibri"/>
          <w:sz w:val="24"/>
          <w:lang w:val="en-US"/>
        </w:rPr>
        <w:t>County-wide website redesign that is service-based and responsive.</w:t>
      </w:r>
    </w:p>
    <w:p w:rsidR="00680991" w:rsidRDefault="00680991"/>
    <w:p w:rsidR="005D794B" w:rsidRDefault="005D794B"/>
    <w:p w:rsidR="005D794B" w:rsidRDefault="005D794B"/>
    <w:p w:rsidR="005D794B" w:rsidRDefault="005D794B"/>
    <w:p w:rsidR="005D794B" w:rsidRDefault="005D794B"/>
    <w:p w:rsidR="005D794B" w:rsidRDefault="005D794B"/>
    <w:p w:rsidR="005D794B" w:rsidRDefault="005D794B"/>
    <w:p w:rsidR="005D794B" w:rsidRDefault="005D794B">
      <w:pPr>
        <w:spacing w:after="200" w:line="276" w:lineRule="auto"/>
        <w:rPr>
          <w:rFonts w:ascii="Calibri" w:eastAsia="Times New Roman" w:hAnsi="Calibri"/>
          <w:b/>
          <w:bCs/>
          <w:color w:val="345A8A"/>
          <w:sz w:val="32"/>
          <w:szCs w:val="32"/>
          <w:lang w:eastAsia="x-none"/>
        </w:rPr>
      </w:pPr>
      <w:bookmarkStart w:id="4" w:name="_Toc459191858"/>
      <w:r>
        <w:br w:type="page"/>
      </w:r>
    </w:p>
    <w:p w:rsidR="005D794B" w:rsidRDefault="005D794B" w:rsidP="005D794B">
      <w:pPr>
        <w:pStyle w:val="Heading1"/>
      </w:pPr>
      <w:r>
        <w:lastRenderedPageBreak/>
        <w:t>Table 23 How much did (will) the library spend for print reporters in the follo</w:t>
      </w:r>
      <w:bookmarkStart w:id="5" w:name="_GoBack"/>
      <w:bookmarkEnd w:id="5"/>
      <w:r>
        <w:t>wing years?</w:t>
      </w:r>
      <w:r w:rsidRPr="000767A1">
        <w:t xml:space="preserve"> </w:t>
      </w:r>
      <w:r>
        <w:t>(In US $)</w:t>
      </w:r>
      <w:bookmarkEnd w:id="4"/>
    </w:p>
    <w:p w:rsidR="005D794B" w:rsidRDefault="005D794B" w:rsidP="005D794B"/>
    <w:p w:rsidR="005D794B" w:rsidRDefault="005D794B" w:rsidP="005D794B">
      <w:pPr>
        <w:pStyle w:val="Heading2"/>
      </w:pPr>
      <w:bookmarkStart w:id="6" w:name="_Toc459191859"/>
      <w:r>
        <w:t>Table 23.1.1 How much did (will) the library spend for print reporters in 2016?</w:t>
      </w:r>
      <w:r w:rsidRPr="000767A1">
        <w:t xml:space="preserve"> </w:t>
      </w:r>
      <w:r>
        <w:t>(In US $)</w:t>
      </w:r>
      <w:bookmarkEnd w:id="6"/>
    </w:p>
    <w:p w:rsidR="005D794B" w:rsidRDefault="005D794B" w:rsidP="005D79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79"/>
        <w:gridCol w:w="1962"/>
        <w:gridCol w:w="1800"/>
        <w:gridCol w:w="1973"/>
        <w:gridCol w:w="2062"/>
      </w:tblGrid>
      <w:tr w:rsidR="005D794B" w:rsidRPr="00505659" w:rsidTr="008141F6">
        <w:tc>
          <w:tcPr>
            <w:tcW w:w="4258" w:type="dxa"/>
          </w:tcPr>
          <w:p w:rsidR="005D794B" w:rsidRPr="00505659" w:rsidRDefault="005D794B" w:rsidP="008141F6"/>
        </w:tc>
        <w:tc>
          <w:tcPr>
            <w:tcW w:w="4258" w:type="dxa"/>
          </w:tcPr>
          <w:p w:rsidR="005D794B" w:rsidRPr="00505659" w:rsidRDefault="005D794B" w:rsidP="008141F6">
            <w:r w:rsidRPr="00505659">
              <w:t>Mean</w:t>
            </w:r>
          </w:p>
        </w:tc>
        <w:tc>
          <w:tcPr>
            <w:tcW w:w="4258" w:type="dxa"/>
          </w:tcPr>
          <w:p w:rsidR="005D794B" w:rsidRPr="00505659" w:rsidRDefault="005D794B" w:rsidP="008141F6">
            <w:r w:rsidRPr="00505659">
              <w:t>Median</w:t>
            </w:r>
          </w:p>
        </w:tc>
        <w:tc>
          <w:tcPr>
            <w:tcW w:w="4258" w:type="dxa"/>
          </w:tcPr>
          <w:p w:rsidR="005D794B" w:rsidRPr="00505659" w:rsidRDefault="005D794B" w:rsidP="008141F6">
            <w:r w:rsidRPr="00505659">
              <w:t>Minimum</w:t>
            </w:r>
          </w:p>
        </w:tc>
        <w:tc>
          <w:tcPr>
            <w:tcW w:w="4258" w:type="dxa"/>
          </w:tcPr>
          <w:p w:rsidR="005D794B" w:rsidRPr="00505659" w:rsidRDefault="005D794B" w:rsidP="008141F6">
            <w:r w:rsidRPr="00505659">
              <w:t>Maximum</w:t>
            </w:r>
          </w:p>
        </w:tc>
      </w:tr>
      <w:tr w:rsidR="005D794B" w:rsidRPr="00505659" w:rsidTr="008141F6">
        <w:tc>
          <w:tcPr>
            <w:tcW w:w="4258" w:type="dxa"/>
          </w:tcPr>
          <w:p w:rsidR="005D794B" w:rsidRPr="00505659" w:rsidRDefault="005D794B" w:rsidP="008141F6">
            <w:r w:rsidRPr="00505659">
              <w:t>Entire sample</w:t>
            </w:r>
          </w:p>
        </w:tc>
        <w:tc>
          <w:tcPr>
            <w:tcW w:w="4258" w:type="dxa"/>
          </w:tcPr>
          <w:p w:rsidR="005D794B" w:rsidRPr="00505659" w:rsidRDefault="005D794B" w:rsidP="008141F6">
            <w:r w:rsidRPr="00505659">
              <w:t>20805.56</w:t>
            </w:r>
          </w:p>
        </w:tc>
        <w:tc>
          <w:tcPr>
            <w:tcW w:w="4258" w:type="dxa"/>
          </w:tcPr>
          <w:p w:rsidR="005D794B" w:rsidRPr="00505659" w:rsidRDefault="005D794B" w:rsidP="008141F6">
            <w:r w:rsidRPr="00505659">
              <w:t>500.00</w:t>
            </w:r>
          </w:p>
        </w:tc>
        <w:tc>
          <w:tcPr>
            <w:tcW w:w="4258" w:type="dxa"/>
          </w:tcPr>
          <w:p w:rsidR="005D794B" w:rsidRPr="00505659" w:rsidRDefault="005D794B" w:rsidP="008141F6">
            <w:r w:rsidRPr="00505659">
              <w:t>0.00</w:t>
            </w:r>
          </w:p>
        </w:tc>
        <w:tc>
          <w:tcPr>
            <w:tcW w:w="4258" w:type="dxa"/>
          </w:tcPr>
          <w:p w:rsidR="005D794B" w:rsidRPr="00505659" w:rsidRDefault="005D794B" w:rsidP="008141F6">
            <w:r w:rsidRPr="00505659">
              <w:t>200000.00</w:t>
            </w:r>
          </w:p>
        </w:tc>
      </w:tr>
    </w:tbl>
    <w:p w:rsidR="005D794B" w:rsidRDefault="005D794B" w:rsidP="005D794B"/>
    <w:p w:rsidR="005D794B" w:rsidRDefault="005D794B" w:rsidP="005D794B"/>
    <w:p w:rsidR="005D794B" w:rsidRDefault="005D794B" w:rsidP="005D794B">
      <w:pPr>
        <w:pStyle w:val="Heading2"/>
      </w:pPr>
      <w:bookmarkStart w:id="7" w:name="_Toc459191860"/>
      <w:r>
        <w:t>Table 23.1.2 How much did (will) the library spend for print reporters in 2016? (In US $) Broken out by Type of law library</w:t>
      </w:r>
      <w:bookmarkEnd w:id="7"/>
      <w:r>
        <w:t xml:space="preserve">  </w:t>
      </w:r>
    </w:p>
    <w:p w:rsidR="005D794B" w:rsidRDefault="005D794B" w:rsidP="005D79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42"/>
        <w:gridCol w:w="1881"/>
        <w:gridCol w:w="1777"/>
        <w:gridCol w:w="1892"/>
        <w:gridCol w:w="1984"/>
      </w:tblGrid>
      <w:tr w:rsidR="005D794B" w:rsidRPr="00505659" w:rsidTr="008141F6">
        <w:tc>
          <w:tcPr>
            <w:tcW w:w="4258" w:type="dxa"/>
          </w:tcPr>
          <w:p w:rsidR="005D794B" w:rsidRPr="00505659" w:rsidRDefault="005D794B" w:rsidP="008141F6">
            <w:r>
              <w:t>Type of law library</w:t>
            </w:r>
            <w:r w:rsidRPr="00505659">
              <w:t xml:space="preserve">  </w:t>
            </w:r>
          </w:p>
        </w:tc>
        <w:tc>
          <w:tcPr>
            <w:tcW w:w="4258" w:type="dxa"/>
          </w:tcPr>
          <w:p w:rsidR="005D794B" w:rsidRPr="00505659" w:rsidRDefault="005D794B" w:rsidP="008141F6">
            <w:r w:rsidRPr="00505659">
              <w:t>Mean</w:t>
            </w:r>
          </w:p>
        </w:tc>
        <w:tc>
          <w:tcPr>
            <w:tcW w:w="4258" w:type="dxa"/>
          </w:tcPr>
          <w:p w:rsidR="005D794B" w:rsidRPr="00505659" w:rsidRDefault="005D794B" w:rsidP="008141F6">
            <w:r w:rsidRPr="00505659">
              <w:t>Median</w:t>
            </w:r>
          </w:p>
        </w:tc>
        <w:tc>
          <w:tcPr>
            <w:tcW w:w="4258" w:type="dxa"/>
          </w:tcPr>
          <w:p w:rsidR="005D794B" w:rsidRPr="00505659" w:rsidRDefault="005D794B" w:rsidP="008141F6">
            <w:r w:rsidRPr="00505659">
              <w:t>Minimum</w:t>
            </w:r>
          </w:p>
        </w:tc>
        <w:tc>
          <w:tcPr>
            <w:tcW w:w="4258" w:type="dxa"/>
          </w:tcPr>
          <w:p w:rsidR="005D794B" w:rsidRPr="00505659" w:rsidRDefault="005D794B" w:rsidP="008141F6">
            <w:r w:rsidRPr="00505659">
              <w:t>Maximum</w:t>
            </w:r>
          </w:p>
        </w:tc>
      </w:tr>
      <w:tr w:rsidR="005D794B" w:rsidRPr="00505659" w:rsidTr="008141F6">
        <w:tc>
          <w:tcPr>
            <w:tcW w:w="4258" w:type="dxa"/>
          </w:tcPr>
          <w:p w:rsidR="005D794B" w:rsidRPr="00505659" w:rsidRDefault="005D794B" w:rsidP="008141F6">
            <w:r>
              <w:t>Law firm library</w:t>
            </w:r>
          </w:p>
        </w:tc>
        <w:tc>
          <w:tcPr>
            <w:tcW w:w="4258" w:type="dxa"/>
          </w:tcPr>
          <w:p w:rsidR="005D794B" w:rsidRPr="00505659" w:rsidRDefault="005D794B" w:rsidP="008141F6">
            <w:r w:rsidRPr="00505659">
              <w:t>800.00</w:t>
            </w:r>
          </w:p>
        </w:tc>
        <w:tc>
          <w:tcPr>
            <w:tcW w:w="4258" w:type="dxa"/>
          </w:tcPr>
          <w:p w:rsidR="005D794B" w:rsidRPr="00505659" w:rsidRDefault="005D794B" w:rsidP="008141F6">
            <w:r w:rsidRPr="00505659">
              <w:t>0.00</w:t>
            </w:r>
          </w:p>
        </w:tc>
        <w:tc>
          <w:tcPr>
            <w:tcW w:w="4258" w:type="dxa"/>
          </w:tcPr>
          <w:p w:rsidR="005D794B" w:rsidRPr="00505659" w:rsidRDefault="005D794B" w:rsidP="008141F6">
            <w:r w:rsidRPr="00505659">
              <w:t>0.00</w:t>
            </w:r>
          </w:p>
        </w:tc>
        <w:tc>
          <w:tcPr>
            <w:tcW w:w="4258" w:type="dxa"/>
          </w:tcPr>
          <w:p w:rsidR="005D794B" w:rsidRPr="00505659" w:rsidRDefault="005D794B" w:rsidP="008141F6">
            <w:r w:rsidRPr="00505659">
              <w:t>3000.00</w:t>
            </w:r>
          </w:p>
        </w:tc>
      </w:tr>
      <w:tr w:rsidR="005D794B" w:rsidRPr="00505659" w:rsidTr="008141F6">
        <w:tc>
          <w:tcPr>
            <w:tcW w:w="4258" w:type="dxa"/>
          </w:tcPr>
          <w:p w:rsidR="005D794B" w:rsidRPr="00505659" w:rsidRDefault="005D794B" w:rsidP="008141F6">
            <w:r>
              <w:t>University law library</w:t>
            </w:r>
          </w:p>
        </w:tc>
        <w:tc>
          <w:tcPr>
            <w:tcW w:w="4258" w:type="dxa"/>
          </w:tcPr>
          <w:p w:rsidR="005D794B" w:rsidRPr="00505659" w:rsidRDefault="005D794B" w:rsidP="008141F6">
            <w:r w:rsidRPr="00505659">
              <w:t>36166.67</w:t>
            </w:r>
          </w:p>
        </w:tc>
        <w:tc>
          <w:tcPr>
            <w:tcW w:w="4258" w:type="dxa"/>
          </w:tcPr>
          <w:p w:rsidR="005D794B" w:rsidRPr="00505659" w:rsidRDefault="005D794B" w:rsidP="008141F6">
            <w:r w:rsidRPr="00505659">
              <w:t>5000.00</w:t>
            </w:r>
          </w:p>
        </w:tc>
        <w:tc>
          <w:tcPr>
            <w:tcW w:w="4258" w:type="dxa"/>
          </w:tcPr>
          <w:p w:rsidR="005D794B" w:rsidRPr="00505659" w:rsidRDefault="005D794B" w:rsidP="008141F6">
            <w:r w:rsidRPr="00505659">
              <w:t>3500.00</w:t>
            </w:r>
          </w:p>
        </w:tc>
        <w:tc>
          <w:tcPr>
            <w:tcW w:w="4258" w:type="dxa"/>
          </w:tcPr>
          <w:p w:rsidR="005D794B" w:rsidRPr="00505659" w:rsidRDefault="005D794B" w:rsidP="008141F6">
            <w:r w:rsidRPr="00505659">
              <w:t>100000.00</w:t>
            </w:r>
          </w:p>
        </w:tc>
      </w:tr>
      <w:tr w:rsidR="005D794B" w:rsidRPr="00505659" w:rsidTr="008141F6">
        <w:tc>
          <w:tcPr>
            <w:tcW w:w="4258" w:type="dxa"/>
          </w:tcPr>
          <w:p w:rsidR="005D794B" w:rsidRPr="00505659" w:rsidRDefault="005D794B" w:rsidP="008141F6">
            <w:r>
              <w:t>Courthouse library</w:t>
            </w:r>
          </w:p>
        </w:tc>
        <w:tc>
          <w:tcPr>
            <w:tcW w:w="4258" w:type="dxa"/>
          </w:tcPr>
          <w:p w:rsidR="005D794B" w:rsidRPr="00505659" w:rsidRDefault="005D794B" w:rsidP="008141F6">
            <w:r w:rsidRPr="00505659">
              <w:t>67333.33</w:t>
            </w:r>
          </w:p>
        </w:tc>
        <w:tc>
          <w:tcPr>
            <w:tcW w:w="4258" w:type="dxa"/>
          </w:tcPr>
          <w:p w:rsidR="005D794B" w:rsidRPr="00505659" w:rsidRDefault="005D794B" w:rsidP="008141F6">
            <w:r w:rsidRPr="00505659">
              <w:t>2000.00</w:t>
            </w:r>
          </w:p>
        </w:tc>
        <w:tc>
          <w:tcPr>
            <w:tcW w:w="4258" w:type="dxa"/>
          </w:tcPr>
          <w:p w:rsidR="005D794B" w:rsidRPr="00505659" w:rsidRDefault="005D794B" w:rsidP="008141F6">
            <w:r w:rsidRPr="00505659">
              <w:t>0.00</w:t>
            </w:r>
          </w:p>
        </w:tc>
        <w:tc>
          <w:tcPr>
            <w:tcW w:w="4258" w:type="dxa"/>
          </w:tcPr>
          <w:p w:rsidR="005D794B" w:rsidRPr="00505659" w:rsidRDefault="005D794B" w:rsidP="008141F6">
            <w:r w:rsidRPr="00505659">
              <w:t>200000.00</w:t>
            </w:r>
          </w:p>
        </w:tc>
      </w:tr>
      <w:tr w:rsidR="005D794B" w:rsidRPr="00505659" w:rsidTr="008141F6">
        <w:tc>
          <w:tcPr>
            <w:tcW w:w="4258" w:type="dxa"/>
          </w:tcPr>
          <w:p w:rsidR="005D794B" w:rsidRPr="00505659" w:rsidRDefault="005D794B" w:rsidP="008141F6">
            <w:r>
              <w:t>All Other</w:t>
            </w:r>
          </w:p>
        </w:tc>
        <w:tc>
          <w:tcPr>
            <w:tcW w:w="4258" w:type="dxa"/>
          </w:tcPr>
          <w:p w:rsidR="005D794B" w:rsidRPr="00505659" w:rsidRDefault="005D794B" w:rsidP="008141F6">
            <w:r w:rsidRPr="00505659">
              <w:t>8571.43</w:t>
            </w:r>
          </w:p>
        </w:tc>
        <w:tc>
          <w:tcPr>
            <w:tcW w:w="4258" w:type="dxa"/>
          </w:tcPr>
          <w:p w:rsidR="005D794B" w:rsidRPr="00505659" w:rsidRDefault="005D794B" w:rsidP="008141F6">
            <w:r w:rsidRPr="00505659">
              <w:t>0.00</w:t>
            </w:r>
          </w:p>
        </w:tc>
        <w:tc>
          <w:tcPr>
            <w:tcW w:w="4258" w:type="dxa"/>
          </w:tcPr>
          <w:p w:rsidR="005D794B" w:rsidRPr="00505659" w:rsidRDefault="005D794B" w:rsidP="008141F6">
            <w:r w:rsidRPr="00505659">
              <w:t>0.00</w:t>
            </w:r>
          </w:p>
        </w:tc>
        <w:tc>
          <w:tcPr>
            <w:tcW w:w="4258" w:type="dxa"/>
          </w:tcPr>
          <w:p w:rsidR="005D794B" w:rsidRPr="00505659" w:rsidRDefault="005D794B" w:rsidP="008141F6">
            <w:r w:rsidRPr="00505659">
              <w:t>40000.00</w:t>
            </w:r>
          </w:p>
        </w:tc>
      </w:tr>
    </w:tbl>
    <w:p w:rsidR="005D794B" w:rsidRDefault="005D794B" w:rsidP="005D794B"/>
    <w:p w:rsidR="005D794B" w:rsidRDefault="005D794B" w:rsidP="005D794B"/>
    <w:p w:rsidR="005D794B" w:rsidRDefault="005D794B" w:rsidP="005D794B">
      <w:pPr>
        <w:pStyle w:val="Heading2"/>
      </w:pPr>
      <w:bookmarkStart w:id="8" w:name="_Toc459191861"/>
      <w:r>
        <w:t>Table 23.1.3 How much did (will) the library spend for print reporters in 2016? (In US $) Broken out by number of FTE librarians employed</w:t>
      </w:r>
      <w:bookmarkEnd w:id="8"/>
    </w:p>
    <w:p w:rsidR="005D794B" w:rsidRDefault="005D794B" w:rsidP="005D79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5"/>
        <w:gridCol w:w="1879"/>
        <w:gridCol w:w="1879"/>
        <w:gridCol w:w="1891"/>
        <w:gridCol w:w="1982"/>
      </w:tblGrid>
      <w:tr w:rsidR="005D794B" w:rsidRPr="00505659" w:rsidTr="008141F6">
        <w:tc>
          <w:tcPr>
            <w:tcW w:w="4258" w:type="dxa"/>
          </w:tcPr>
          <w:p w:rsidR="005D794B" w:rsidRPr="00505659" w:rsidRDefault="005D794B" w:rsidP="008141F6">
            <w:r w:rsidRPr="00505659">
              <w:t>FTE Librarians</w:t>
            </w:r>
          </w:p>
        </w:tc>
        <w:tc>
          <w:tcPr>
            <w:tcW w:w="4258" w:type="dxa"/>
          </w:tcPr>
          <w:p w:rsidR="005D794B" w:rsidRPr="00505659" w:rsidRDefault="005D794B" w:rsidP="008141F6">
            <w:r w:rsidRPr="00505659">
              <w:t>Mean</w:t>
            </w:r>
          </w:p>
        </w:tc>
        <w:tc>
          <w:tcPr>
            <w:tcW w:w="4258" w:type="dxa"/>
          </w:tcPr>
          <w:p w:rsidR="005D794B" w:rsidRPr="00505659" w:rsidRDefault="005D794B" w:rsidP="008141F6">
            <w:r w:rsidRPr="00505659">
              <w:t>Median</w:t>
            </w:r>
          </w:p>
        </w:tc>
        <w:tc>
          <w:tcPr>
            <w:tcW w:w="4258" w:type="dxa"/>
          </w:tcPr>
          <w:p w:rsidR="005D794B" w:rsidRPr="00505659" w:rsidRDefault="005D794B" w:rsidP="008141F6">
            <w:r w:rsidRPr="00505659">
              <w:t>Minimum</w:t>
            </w:r>
          </w:p>
        </w:tc>
        <w:tc>
          <w:tcPr>
            <w:tcW w:w="4258" w:type="dxa"/>
          </w:tcPr>
          <w:p w:rsidR="005D794B" w:rsidRPr="00505659" w:rsidRDefault="005D794B" w:rsidP="008141F6">
            <w:r w:rsidRPr="00505659">
              <w:t>Maximum</w:t>
            </w:r>
          </w:p>
        </w:tc>
      </w:tr>
      <w:tr w:rsidR="005D794B" w:rsidRPr="00505659" w:rsidTr="008141F6">
        <w:tc>
          <w:tcPr>
            <w:tcW w:w="4258" w:type="dxa"/>
          </w:tcPr>
          <w:p w:rsidR="005D794B" w:rsidRPr="00505659" w:rsidRDefault="005D794B" w:rsidP="008141F6">
            <w:r>
              <w:t>1 Or Less</w:t>
            </w:r>
          </w:p>
        </w:tc>
        <w:tc>
          <w:tcPr>
            <w:tcW w:w="4258" w:type="dxa"/>
          </w:tcPr>
          <w:p w:rsidR="005D794B" w:rsidRPr="00505659" w:rsidRDefault="005D794B" w:rsidP="008141F6">
            <w:r w:rsidRPr="00505659">
              <w:t>400.00</w:t>
            </w:r>
          </w:p>
        </w:tc>
        <w:tc>
          <w:tcPr>
            <w:tcW w:w="4258" w:type="dxa"/>
          </w:tcPr>
          <w:p w:rsidR="005D794B" w:rsidRPr="00505659" w:rsidRDefault="005D794B" w:rsidP="008141F6">
            <w:r w:rsidRPr="00505659">
              <w:t>0.00</w:t>
            </w:r>
          </w:p>
        </w:tc>
        <w:tc>
          <w:tcPr>
            <w:tcW w:w="4258" w:type="dxa"/>
          </w:tcPr>
          <w:p w:rsidR="005D794B" w:rsidRPr="00505659" w:rsidRDefault="005D794B" w:rsidP="008141F6">
            <w:r w:rsidRPr="00505659">
              <w:t>0.00</w:t>
            </w:r>
          </w:p>
        </w:tc>
        <w:tc>
          <w:tcPr>
            <w:tcW w:w="4258" w:type="dxa"/>
          </w:tcPr>
          <w:p w:rsidR="005D794B" w:rsidRPr="00505659" w:rsidRDefault="005D794B" w:rsidP="008141F6">
            <w:r w:rsidRPr="00505659">
              <w:t>2000.00</w:t>
            </w:r>
          </w:p>
        </w:tc>
      </w:tr>
      <w:tr w:rsidR="005D794B" w:rsidRPr="00505659" w:rsidTr="008141F6">
        <w:tc>
          <w:tcPr>
            <w:tcW w:w="4258" w:type="dxa"/>
          </w:tcPr>
          <w:p w:rsidR="005D794B" w:rsidRPr="00505659" w:rsidRDefault="005D794B" w:rsidP="008141F6">
            <w:r>
              <w:t>2 - 4</w:t>
            </w:r>
          </w:p>
        </w:tc>
        <w:tc>
          <w:tcPr>
            <w:tcW w:w="4258" w:type="dxa"/>
          </w:tcPr>
          <w:p w:rsidR="005D794B" w:rsidRPr="00505659" w:rsidRDefault="005D794B" w:rsidP="008141F6">
            <w:r w:rsidRPr="00505659">
              <w:t>12000.00</w:t>
            </w:r>
          </w:p>
        </w:tc>
        <w:tc>
          <w:tcPr>
            <w:tcW w:w="4258" w:type="dxa"/>
          </w:tcPr>
          <w:p w:rsidR="005D794B" w:rsidRPr="00505659" w:rsidRDefault="005D794B" w:rsidP="008141F6">
            <w:r w:rsidRPr="00505659">
              <w:t>0.00</w:t>
            </w:r>
          </w:p>
        </w:tc>
        <w:tc>
          <w:tcPr>
            <w:tcW w:w="4258" w:type="dxa"/>
          </w:tcPr>
          <w:p w:rsidR="005D794B" w:rsidRPr="00505659" w:rsidRDefault="005D794B" w:rsidP="008141F6">
            <w:r w:rsidRPr="00505659">
              <w:t>0.00</w:t>
            </w:r>
          </w:p>
        </w:tc>
        <w:tc>
          <w:tcPr>
            <w:tcW w:w="4258" w:type="dxa"/>
          </w:tcPr>
          <w:p w:rsidR="005D794B" w:rsidRPr="00505659" w:rsidRDefault="005D794B" w:rsidP="008141F6">
            <w:r w:rsidRPr="00505659">
              <w:t>40000.00</w:t>
            </w:r>
          </w:p>
        </w:tc>
      </w:tr>
      <w:tr w:rsidR="005D794B" w:rsidRPr="00505659" w:rsidTr="008141F6">
        <w:tc>
          <w:tcPr>
            <w:tcW w:w="4258" w:type="dxa"/>
          </w:tcPr>
          <w:p w:rsidR="005D794B" w:rsidRPr="00505659" w:rsidRDefault="005D794B" w:rsidP="008141F6">
            <w:r>
              <w:t>5 - 6</w:t>
            </w:r>
          </w:p>
        </w:tc>
        <w:tc>
          <w:tcPr>
            <w:tcW w:w="4258" w:type="dxa"/>
          </w:tcPr>
          <w:p w:rsidR="005D794B" w:rsidRPr="00505659" w:rsidRDefault="005D794B" w:rsidP="008141F6">
            <w:r w:rsidRPr="00505659">
              <w:t>2250.00</w:t>
            </w:r>
          </w:p>
        </w:tc>
        <w:tc>
          <w:tcPr>
            <w:tcW w:w="4258" w:type="dxa"/>
          </w:tcPr>
          <w:p w:rsidR="005D794B" w:rsidRPr="00505659" w:rsidRDefault="005D794B" w:rsidP="008141F6">
            <w:r w:rsidRPr="00505659">
              <w:t>2000.00</w:t>
            </w:r>
          </w:p>
        </w:tc>
        <w:tc>
          <w:tcPr>
            <w:tcW w:w="4258" w:type="dxa"/>
          </w:tcPr>
          <w:p w:rsidR="005D794B" w:rsidRPr="00505659" w:rsidRDefault="005D794B" w:rsidP="008141F6">
            <w:r w:rsidRPr="00505659">
              <w:t>0.00</w:t>
            </w:r>
          </w:p>
        </w:tc>
        <w:tc>
          <w:tcPr>
            <w:tcW w:w="4258" w:type="dxa"/>
          </w:tcPr>
          <w:p w:rsidR="005D794B" w:rsidRPr="00505659" w:rsidRDefault="005D794B" w:rsidP="008141F6">
            <w:r w:rsidRPr="00505659">
              <w:t>5000.00</w:t>
            </w:r>
          </w:p>
        </w:tc>
      </w:tr>
      <w:tr w:rsidR="005D794B" w:rsidRPr="00505659" w:rsidTr="008141F6">
        <w:tc>
          <w:tcPr>
            <w:tcW w:w="4258" w:type="dxa"/>
          </w:tcPr>
          <w:p w:rsidR="005D794B" w:rsidRPr="00505659" w:rsidRDefault="005D794B" w:rsidP="008141F6">
            <w:r>
              <w:t>7 or more</w:t>
            </w:r>
          </w:p>
        </w:tc>
        <w:tc>
          <w:tcPr>
            <w:tcW w:w="4258" w:type="dxa"/>
          </w:tcPr>
          <w:p w:rsidR="005D794B" w:rsidRPr="00505659" w:rsidRDefault="005D794B" w:rsidP="008141F6">
            <w:r w:rsidRPr="00505659">
              <w:t>75875.00</w:t>
            </w:r>
          </w:p>
        </w:tc>
        <w:tc>
          <w:tcPr>
            <w:tcW w:w="4258" w:type="dxa"/>
          </w:tcPr>
          <w:p w:rsidR="005D794B" w:rsidRPr="00505659" w:rsidRDefault="005D794B" w:rsidP="008141F6">
            <w:r w:rsidRPr="00505659">
              <w:t>51750.00</w:t>
            </w:r>
          </w:p>
        </w:tc>
        <w:tc>
          <w:tcPr>
            <w:tcW w:w="4258" w:type="dxa"/>
          </w:tcPr>
          <w:p w:rsidR="005D794B" w:rsidRPr="00505659" w:rsidRDefault="005D794B" w:rsidP="008141F6">
            <w:r w:rsidRPr="00505659">
              <w:t>0.00</w:t>
            </w:r>
          </w:p>
        </w:tc>
        <w:tc>
          <w:tcPr>
            <w:tcW w:w="4258" w:type="dxa"/>
          </w:tcPr>
          <w:p w:rsidR="005D794B" w:rsidRPr="00505659" w:rsidRDefault="005D794B" w:rsidP="008141F6">
            <w:r w:rsidRPr="00505659">
              <w:t>200000.00</w:t>
            </w:r>
          </w:p>
        </w:tc>
      </w:tr>
    </w:tbl>
    <w:p w:rsidR="005D794B" w:rsidRDefault="005D794B" w:rsidP="005D794B"/>
    <w:p w:rsidR="005D794B" w:rsidRDefault="005D794B"/>
    <w:sectPr w:rsidR="005D79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D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10130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70105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3322E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94B"/>
    <w:rsid w:val="000076D1"/>
    <w:rsid w:val="00007AD9"/>
    <w:rsid w:val="00057A32"/>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5D794B"/>
    <w:rsid w:val="00600196"/>
    <w:rsid w:val="0063126C"/>
    <w:rsid w:val="00646FA8"/>
    <w:rsid w:val="00680991"/>
    <w:rsid w:val="00680CC0"/>
    <w:rsid w:val="006A14BD"/>
    <w:rsid w:val="006C1ACA"/>
    <w:rsid w:val="006C6779"/>
    <w:rsid w:val="007425AE"/>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62FDC"/>
    <w:rsid w:val="00B87475"/>
    <w:rsid w:val="00C21DB8"/>
    <w:rsid w:val="00C42496"/>
    <w:rsid w:val="00C84D15"/>
    <w:rsid w:val="00D40950"/>
    <w:rsid w:val="00D40EFD"/>
    <w:rsid w:val="00D61CB7"/>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80162-C385-4FD8-A795-7370F309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94B"/>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uiPriority w:val="9"/>
    <w:qFormat/>
    <w:rsid w:val="005D794B"/>
    <w:pPr>
      <w:keepNext/>
      <w:keepLines/>
      <w:spacing w:before="480"/>
      <w:outlineLvl w:val="0"/>
    </w:pPr>
    <w:rPr>
      <w:rFonts w:ascii="Calibri" w:eastAsia="Times New Roman" w:hAnsi="Calibri"/>
      <w:b/>
      <w:bCs/>
      <w:color w:val="345A8A"/>
      <w:sz w:val="32"/>
      <w:szCs w:val="32"/>
      <w:lang w:eastAsia="x-none"/>
    </w:rPr>
  </w:style>
  <w:style w:type="paragraph" w:styleId="Heading2">
    <w:name w:val="heading 2"/>
    <w:basedOn w:val="Normal"/>
    <w:next w:val="Normal"/>
    <w:link w:val="Heading2Char"/>
    <w:uiPriority w:val="9"/>
    <w:semiHidden/>
    <w:unhideWhenUsed/>
    <w:qFormat/>
    <w:rsid w:val="005D79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94B"/>
    <w:rPr>
      <w:rFonts w:ascii="Calibri" w:eastAsia="Times New Roman" w:hAnsi="Calibri" w:cs="Times New Roman"/>
      <w:b/>
      <w:bCs/>
      <w:color w:val="345A8A"/>
      <w:sz w:val="32"/>
      <w:szCs w:val="32"/>
      <w:lang w:val="en-AU" w:eastAsia="x-none"/>
    </w:rPr>
  </w:style>
  <w:style w:type="paragraph" w:styleId="ListParagraph">
    <w:name w:val="List Paragraph"/>
    <w:basedOn w:val="Normal"/>
    <w:uiPriority w:val="34"/>
    <w:qFormat/>
    <w:rsid w:val="005D794B"/>
    <w:pPr>
      <w:spacing w:after="200" w:line="276" w:lineRule="auto"/>
      <w:ind w:left="720"/>
      <w:contextualSpacing/>
    </w:pPr>
    <w:rPr>
      <w:rFonts w:ascii="Calibri" w:eastAsia="Calibri" w:hAnsi="Calibri"/>
      <w:sz w:val="22"/>
      <w:szCs w:val="22"/>
      <w:lang w:val="ru-RU"/>
    </w:rPr>
  </w:style>
  <w:style w:type="character" w:customStyle="1" w:styleId="Heading2Char">
    <w:name w:val="Heading 2 Char"/>
    <w:basedOn w:val="DefaultParagraphFont"/>
    <w:link w:val="Heading2"/>
    <w:uiPriority w:val="9"/>
    <w:semiHidden/>
    <w:rsid w:val="005D794B"/>
    <w:rPr>
      <w:rFonts w:asciiTheme="majorHAnsi" w:eastAsiaTheme="majorEastAsia" w:hAnsiTheme="majorHAnsi" w:cstheme="majorBidi"/>
      <w:color w:val="365F91" w:themeColor="accent1" w:themeShade="BF"/>
      <w:sz w:val="26"/>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2016-08-17T14:09:00Z</dcterms:created>
  <dcterms:modified xsi:type="dcterms:W3CDTF">2016-08-17T14:12:00Z</dcterms:modified>
</cp:coreProperties>
</file>