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2C178" w14:textId="77777777" w:rsidR="00E55D2C" w:rsidRPr="00E55D2C" w:rsidRDefault="00E55D2C" w:rsidP="00E55D2C">
      <w:pPr>
        <w:keepNext/>
        <w:keepLines/>
        <w:spacing w:before="480" w:after="0" w:line="240" w:lineRule="auto"/>
        <w:outlineLvl w:val="0"/>
        <w:rPr>
          <w:rFonts w:ascii="Calibri" w:eastAsia="Times New Roman" w:hAnsi="Calibri" w:cs="Times New Roman"/>
          <w:b/>
          <w:bCs/>
          <w:color w:val="345A8A"/>
          <w:sz w:val="32"/>
          <w:szCs w:val="32"/>
          <w:lang w:val="en-AU"/>
        </w:rPr>
      </w:pPr>
      <w:bookmarkStart w:id="0" w:name="_Toc531600811"/>
      <w:r w:rsidRPr="00E55D2C">
        <w:rPr>
          <w:rFonts w:ascii="Calibri" w:eastAsia="Times New Roman" w:hAnsi="Calibri" w:cs="Times New Roman"/>
          <w:b/>
          <w:bCs/>
          <w:color w:val="345A8A"/>
          <w:sz w:val="32"/>
          <w:szCs w:val="32"/>
          <w:lang w:val="en-AU"/>
        </w:rPr>
        <w:t xml:space="preserve">Table 4 </w:t>
      </w:r>
      <w:bookmarkStart w:id="1" w:name="_Hlk531440630"/>
      <w:r w:rsidRPr="00E55D2C">
        <w:rPr>
          <w:rFonts w:ascii="Calibri" w:eastAsia="Times New Roman" w:hAnsi="Calibri" w:cs="Times New Roman"/>
          <w:b/>
          <w:bCs/>
          <w:color w:val="345A8A"/>
          <w:sz w:val="32"/>
          <w:szCs w:val="32"/>
          <w:lang w:val="en-AU"/>
        </w:rPr>
        <w:t>Did the library do any of the following in the past year?</w:t>
      </w:r>
      <w:bookmarkEnd w:id="0"/>
      <w:bookmarkEnd w:id="1"/>
    </w:p>
    <w:p w14:paraId="21E51D12" w14:textId="77777777" w:rsidR="00E55D2C" w:rsidRPr="00E55D2C" w:rsidRDefault="00E55D2C" w:rsidP="00E55D2C">
      <w:pPr>
        <w:spacing w:after="0" w:line="240" w:lineRule="auto"/>
        <w:rPr>
          <w:rFonts w:ascii="Cambria" w:eastAsia="Cambria" w:hAnsi="Cambria" w:cs="Times New Roman"/>
          <w:sz w:val="24"/>
          <w:szCs w:val="24"/>
          <w:lang w:val="en-AU"/>
        </w:rPr>
      </w:pPr>
    </w:p>
    <w:p w14:paraId="6D98F468"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2" w:name="_Toc531600812"/>
      <w:r w:rsidRPr="00E55D2C">
        <w:rPr>
          <w:rFonts w:ascii="Calibri" w:eastAsia="Times New Roman" w:hAnsi="Calibri" w:cs="Times New Roman"/>
          <w:b/>
          <w:bCs/>
          <w:color w:val="4F81BD"/>
          <w:sz w:val="26"/>
          <w:szCs w:val="26"/>
          <w:lang w:val="en-AU"/>
        </w:rPr>
        <w:t>Table 4.1.1 Did the library send one or more librarians to a conference on information searching or literacy topics in the past year?</w:t>
      </w:r>
      <w:bookmarkEnd w:id="2"/>
    </w:p>
    <w:p w14:paraId="1FE534D1"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088"/>
        <w:gridCol w:w="3132"/>
        <w:gridCol w:w="3130"/>
      </w:tblGrid>
      <w:tr w:rsidR="00E55D2C" w:rsidRPr="00E55D2C" w14:paraId="7F8B9D60" w14:textId="77777777" w:rsidTr="00DB62B3">
        <w:tc>
          <w:tcPr>
            <w:tcW w:w="1651" w:type="pct"/>
          </w:tcPr>
          <w:p w14:paraId="3727F34B" w14:textId="77777777" w:rsidR="00E55D2C" w:rsidRPr="00E55D2C" w:rsidRDefault="00E55D2C" w:rsidP="00E55D2C">
            <w:pPr>
              <w:spacing w:after="0" w:line="240" w:lineRule="auto"/>
              <w:rPr>
                <w:rFonts w:ascii="Cambria" w:eastAsia="Cambria" w:hAnsi="Cambria" w:cs="Times New Roman"/>
                <w:sz w:val="24"/>
                <w:szCs w:val="24"/>
                <w:lang w:val="en-AU"/>
              </w:rPr>
            </w:pPr>
          </w:p>
        </w:tc>
        <w:tc>
          <w:tcPr>
            <w:tcW w:w="1675" w:type="pct"/>
          </w:tcPr>
          <w:p w14:paraId="12AD5506"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1675" w:type="pct"/>
          </w:tcPr>
          <w:p w14:paraId="1EA37351"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0618AF99" w14:textId="77777777" w:rsidTr="00DB62B3">
        <w:tc>
          <w:tcPr>
            <w:tcW w:w="1651" w:type="pct"/>
          </w:tcPr>
          <w:p w14:paraId="2A21597F"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Entire sample</w:t>
            </w:r>
          </w:p>
        </w:tc>
        <w:tc>
          <w:tcPr>
            <w:tcW w:w="1675" w:type="pct"/>
          </w:tcPr>
          <w:p w14:paraId="5C732D15"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63.64%</w:t>
            </w:r>
          </w:p>
        </w:tc>
        <w:tc>
          <w:tcPr>
            <w:tcW w:w="1675" w:type="pct"/>
          </w:tcPr>
          <w:p w14:paraId="49957790"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36.36%</w:t>
            </w:r>
          </w:p>
        </w:tc>
      </w:tr>
    </w:tbl>
    <w:p w14:paraId="7C1543B7" w14:textId="77777777" w:rsidR="00E55D2C" w:rsidRPr="00E55D2C" w:rsidRDefault="00E55D2C" w:rsidP="00E55D2C">
      <w:pPr>
        <w:spacing w:after="0" w:line="240" w:lineRule="auto"/>
        <w:rPr>
          <w:rFonts w:ascii="Cambria" w:eastAsia="Cambria" w:hAnsi="Cambria" w:cs="Times New Roman"/>
          <w:sz w:val="24"/>
          <w:szCs w:val="24"/>
          <w:lang w:val="en-AU"/>
        </w:rPr>
      </w:pPr>
    </w:p>
    <w:p w14:paraId="56D3BA17" w14:textId="77777777" w:rsidR="00E55D2C" w:rsidRPr="00E55D2C" w:rsidRDefault="00E55D2C" w:rsidP="00E55D2C">
      <w:pPr>
        <w:spacing w:after="0" w:line="240" w:lineRule="auto"/>
        <w:rPr>
          <w:rFonts w:ascii="Cambria" w:eastAsia="Cambria" w:hAnsi="Cambria" w:cs="Times New Roman"/>
          <w:sz w:val="24"/>
          <w:szCs w:val="24"/>
          <w:lang w:val="en-AU"/>
        </w:rPr>
      </w:pPr>
    </w:p>
    <w:p w14:paraId="1396F2E1"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3" w:name="_Toc531600813"/>
      <w:r w:rsidRPr="00E55D2C">
        <w:rPr>
          <w:rFonts w:ascii="Calibri" w:eastAsia="Times New Roman" w:hAnsi="Calibri" w:cs="Times New Roman"/>
          <w:b/>
          <w:bCs/>
          <w:color w:val="4F81BD"/>
          <w:sz w:val="26"/>
          <w:szCs w:val="26"/>
          <w:lang w:val="en-AU"/>
        </w:rPr>
        <w:t xml:space="preserve">Table 4.1.2 Did the library send one or more librarians to a conference on information searching or literacy topics in the past year? Broken out by </w:t>
      </w:r>
      <w:proofErr w:type="spellStart"/>
      <w:r w:rsidRPr="00E55D2C">
        <w:rPr>
          <w:rFonts w:ascii="Calibri" w:eastAsia="Times New Roman" w:hAnsi="Calibri" w:cs="Times New Roman"/>
          <w:b/>
          <w:bCs/>
          <w:color w:val="4F81BD"/>
          <w:sz w:val="26"/>
          <w:szCs w:val="26"/>
          <w:lang w:val="en-AU"/>
        </w:rPr>
        <w:t>сountry</w:t>
      </w:r>
      <w:bookmarkEnd w:id="3"/>
      <w:proofErr w:type="spellEnd"/>
    </w:p>
    <w:p w14:paraId="20F05225"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26"/>
        <w:gridCol w:w="3112"/>
        <w:gridCol w:w="3112"/>
      </w:tblGrid>
      <w:tr w:rsidR="00E55D2C" w:rsidRPr="00E55D2C" w14:paraId="11708379" w14:textId="77777777" w:rsidTr="00DB62B3">
        <w:tc>
          <w:tcPr>
            <w:tcW w:w="4258" w:type="dxa"/>
          </w:tcPr>
          <w:p w14:paraId="3E8C15F5"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Country</w:t>
            </w:r>
          </w:p>
        </w:tc>
        <w:tc>
          <w:tcPr>
            <w:tcW w:w="4258" w:type="dxa"/>
          </w:tcPr>
          <w:p w14:paraId="1F331A8B"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4258" w:type="dxa"/>
          </w:tcPr>
          <w:p w14:paraId="068E055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4F54F64D" w14:textId="77777777" w:rsidTr="00DB62B3">
        <w:tc>
          <w:tcPr>
            <w:tcW w:w="4258" w:type="dxa"/>
          </w:tcPr>
          <w:p w14:paraId="247085C3"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US</w:t>
            </w:r>
          </w:p>
        </w:tc>
        <w:tc>
          <w:tcPr>
            <w:tcW w:w="4258" w:type="dxa"/>
          </w:tcPr>
          <w:p w14:paraId="0BC8444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57.14%</w:t>
            </w:r>
          </w:p>
        </w:tc>
        <w:tc>
          <w:tcPr>
            <w:tcW w:w="4258" w:type="dxa"/>
          </w:tcPr>
          <w:p w14:paraId="1CF07213"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42.86%</w:t>
            </w:r>
          </w:p>
        </w:tc>
      </w:tr>
      <w:tr w:rsidR="00E55D2C" w:rsidRPr="00E55D2C" w14:paraId="21D1A386" w14:textId="77777777" w:rsidTr="00DB62B3">
        <w:tc>
          <w:tcPr>
            <w:tcW w:w="4258" w:type="dxa"/>
          </w:tcPr>
          <w:p w14:paraId="0979D90B"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All Other</w:t>
            </w:r>
          </w:p>
        </w:tc>
        <w:tc>
          <w:tcPr>
            <w:tcW w:w="4258" w:type="dxa"/>
          </w:tcPr>
          <w:p w14:paraId="22883225"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75.00%</w:t>
            </w:r>
          </w:p>
        </w:tc>
        <w:tc>
          <w:tcPr>
            <w:tcW w:w="4258" w:type="dxa"/>
          </w:tcPr>
          <w:p w14:paraId="5DF8834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25.00%</w:t>
            </w:r>
          </w:p>
        </w:tc>
      </w:tr>
    </w:tbl>
    <w:p w14:paraId="027B05E7" w14:textId="77777777" w:rsidR="00E55D2C" w:rsidRPr="00E55D2C" w:rsidRDefault="00E55D2C" w:rsidP="00E55D2C">
      <w:pPr>
        <w:spacing w:after="0" w:line="240" w:lineRule="auto"/>
        <w:rPr>
          <w:rFonts w:ascii="Cambria" w:eastAsia="Cambria" w:hAnsi="Cambria" w:cs="Times New Roman"/>
          <w:sz w:val="24"/>
          <w:szCs w:val="24"/>
          <w:lang w:val="en-AU"/>
        </w:rPr>
      </w:pPr>
    </w:p>
    <w:p w14:paraId="449E2790" w14:textId="77777777" w:rsidR="00E55D2C" w:rsidRPr="00E55D2C" w:rsidRDefault="00E55D2C" w:rsidP="00E55D2C">
      <w:pPr>
        <w:spacing w:after="0" w:line="240" w:lineRule="auto"/>
        <w:rPr>
          <w:rFonts w:ascii="Cambria" w:eastAsia="Cambria" w:hAnsi="Cambria" w:cs="Times New Roman"/>
          <w:sz w:val="24"/>
          <w:szCs w:val="24"/>
          <w:lang w:val="en-AU"/>
        </w:rPr>
      </w:pPr>
    </w:p>
    <w:p w14:paraId="0260A572"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4" w:name="_Toc531600814"/>
      <w:r w:rsidRPr="00E55D2C">
        <w:rPr>
          <w:rFonts w:ascii="Calibri" w:eastAsia="Times New Roman" w:hAnsi="Calibri" w:cs="Times New Roman"/>
          <w:b/>
          <w:bCs/>
          <w:color w:val="4F81BD"/>
          <w:sz w:val="26"/>
          <w:szCs w:val="26"/>
          <w:lang w:val="en-AU"/>
        </w:rPr>
        <w:t>Table 4.1.3 Did the library send one or more librarians to a conference on information searching or literacy topics in the past year? Broken out for public and private colleges/universities</w:t>
      </w:r>
      <w:bookmarkEnd w:id="4"/>
    </w:p>
    <w:p w14:paraId="50B7C0A2"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82"/>
        <w:gridCol w:w="3084"/>
        <w:gridCol w:w="3084"/>
      </w:tblGrid>
      <w:tr w:rsidR="00E55D2C" w:rsidRPr="00E55D2C" w14:paraId="139A817C" w14:textId="77777777" w:rsidTr="00DB62B3">
        <w:tc>
          <w:tcPr>
            <w:tcW w:w="4258" w:type="dxa"/>
          </w:tcPr>
          <w:p w14:paraId="3465E5D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Your College or University is Public or Private?</w:t>
            </w:r>
          </w:p>
        </w:tc>
        <w:tc>
          <w:tcPr>
            <w:tcW w:w="4258" w:type="dxa"/>
          </w:tcPr>
          <w:p w14:paraId="4430260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4258" w:type="dxa"/>
          </w:tcPr>
          <w:p w14:paraId="0630A79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1D3E460A" w14:textId="77777777" w:rsidTr="00DB62B3">
        <w:tc>
          <w:tcPr>
            <w:tcW w:w="4258" w:type="dxa"/>
          </w:tcPr>
          <w:p w14:paraId="296630E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Public</w:t>
            </w:r>
          </w:p>
        </w:tc>
        <w:tc>
          <w:tcPr>
            <w:tcW w:w="4258" w:type="dxa"/>
          </w:tcPr>
          <w:p w14:paraId="506F43B1"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62.50%</w:t>
            </w:r>
          </w:p>
        </w:tc>
        <w:tc>
          <w:tcPr>
            <w:tcW w:w="4258" w:type="dxa"/>
          </w:tcPr>
          <w:p w14:paraId="5784D077"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37.50%</w:t>
            </w:r>
          </w:p>
        </w:tc>
      </w:tr>
      <w:tr w:rsidR="00E55D2C" w:rsidRPr="00E55D2C" w14:paraId="0F3A0774" w14:textId="77777777" w:rsidTr="00DB62B3">
        <w:tc>
          <w:tcPr>
            <w:tcW w:w="4258" w:type="dxa"/>
          </w:tcPr>
          <w:p w14:paraId="7911BB2E"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Private</w:t>
            </w:r>
          </w:p>
        </w:tc>
        <w:tc>
          <w:tcPr>
            <w:tcW w:w="4258" w:type="dxa"/>
          </w:tcPr>
          <w:p w14:paraId="3846D3D7"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66.67%</w:t>
            </w:r>
          </w:p>
        </w:tc>
        <w:tc>
          <w:tcPr>
            <w:tcW w:w="4258" w:type="dxa"/>
          </w:tcPr>
          <w:p w14:paraId="1039A9F6"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33.33%</w:t>
            </w:r>
          </w:p>
        </w:tc>
      </w:tr>
    </w:tbl>
    <w:p w14:paraId="403CB2C0" w14:textId="77777777" w:rsidR="00E55D2C" w:rsidRPr="00E55D2C" w:rsidRDefault="00E55D2C" w:rsidP="00E55D2C">
      <w:pPr>
        <w:spacing w:after="0" w:line="240" w:lineRule="auto"/>
        <w:rPr>
          <w:rFonts w:ascii="Cambria" w:eastAsia="Cambria" w:hAnsi="Cambria" w:cs="Times New Roman"/>
          <w:sz w:val="24"/>
          <w:szCs w:val="24"/>
          <w:lang w:val="en-AU"/>
        </w:rPr>
      </w:pPr>
    </w:p>
    <w:p w14:paraId="73A23FC5" w14:textId="77777777" w:rsidR="00E55D2C" w:rsidRPr="00E55D2C" w:rsidRDefault="00E55D2C" w:rsidP="00E55D2C">
      <w:pPr>
        <w:spacing w:after="0" w:line="240" w:lineRule="auto"/>
        <w:rPr>
          <w:rFonts w:ascii="Cambria" w:eastAsia="Cambria" w:hAnsi="Cambria" w:cs="Times New Roman"/>
          <w:sz w:val="24"/>
          <w:szCs w:val="24"/>
          <w:lang w:val="en-AU"/>
        </w:rPr>
      </w:pPr>
    </w:p>
    <w:p w14:paraId="32756878"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5" w:name="_Toc531600815"/>
      <w:r w:rsidRPr="00E55D2C">
        <w:rPr>
          <w:rFonts w:ascii="Calibri" w:eastAsia="Times New Roman" w:hAnsi="Calibri" w:cs="Times New Roman"/>
          <w:b/>
          <w:bCs/>
          <w:color w:val="4F81BD"/>
          <w:sz w:val="26"/>
          <w:szCs w:val="26"/>
          <w:lang w:val="en-AU"/>
        </w:rPr>
        <w:t>Table 4.1.4 Did the library send one or more librarians to a conference on information searching or literacy topics in the past year? Broken out by tuition, $</w:t>
      </w:r>
      <w:bookmarkEnd w:id="5"/>
    </w:p>
    <w:p w14:paraId="5D359FD4"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18"/>
        <w:gridCol w:w="3116"/>
        <w:gridCol w:w="3116"/>
      </w:tblGrid>
      <w:tr w:rsidR="00E55D2C" w:rsidRPr="00E55D2C" w14:paraId="6CEF4AFF" w14:textId="77777777" w:rsidTr="00DB62B3">
        <w:tc>
          <w:tcPr>
            <w:tcW w:w="4258" w:type="dxa"/>
          </w:tcPr>
          <w:p w14:paraId="6D4178DB"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Tuition, $</w:t>
            </w:r>
          </w:p>
        </w:tc>
        <w:tc>
          <w:tcPr>
            <w:tcW w:w="4258" w:type="dxa"/>
          </w:tcPr>
          <w:p w14:paraId="03C65888"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4258" w:type="dxa"/>
          </w:tcPr>
          <w:p w14:paraId="6B3F0D54"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3878D5B6" w14:textId="77777777" w:rsidTr="00DB62B3">
        <w:tc>
          <w:tcPr>
            <w:tcW w:w="4258" w:type="dxa"/>
          </w:tcPr>
          <w:p w14:paraId="331CFFA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Under 10000</w:t>
            </w:r>
          </w:p>
        </w:tc>
        <w:tc>
          <w:tcPr>
            <w:tcW w:w="4258" w:type="dxa"/>
          </w:tcPr>
          <w:p w14:paraId="7A88ED4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80.00%</w:t>
            </w:r>
          </w:p>
        </w:tc>
        <w:tc>
          <w:tcPr>
            <w:tcW w:w="4258" w:type="dxa"/>
          </w:tcPr>
          <w:p w14:paraId="7204AD4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20.00%</w:t>
            </w:r>
          </w:p>
        </w:tc>
      </w:tr>
      <w:tr w:rsidR="00E55D2C" w:rsidRPr="00E55D2C" w14:paraId="678D58F9" w14:textId="77777777" w:rsidTr="00DB62B3">
        <w:tc>
          <w:tcPr>
            <w:tcW w:w="4258" w:type="dxa"/>
          </w:tcPr>
          <w:p w14:paraId="0EAB7B44"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10000 - 20000</w:t>
            </w:r>
          </w:p>
        </w:tc>
        <w:tc>
          <w:tcPr>
            <w:tcW w:w="4258" w:type="dxa"/>
          </w:tcPr>
          <w:p w14:paraId="63A49281"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c>
          <w:tcPr>
            <w:tcW w:w="4258" w:type="dxa"/>
          </w:tcPr>
          <w:p w14:paraId="3B953E8C"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r>
      <w:tr w:rsidR="00E55D2C" w:rsidRPr="00E55D2C" w14:paraId="69A60658" w14:textId="77777777" w:rsidTr="00DB62B3">
        <w:tc>
          <w:tcPr>
            <w:tcW w:w="4258" w:type="dxa"/>
          </w:tcPr>
          <w:p w14:paraId="349B39A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More than 20000</w:t>
            </w:r>
          </w:p>
        </w:tc>
        <w:tc>
          <w:tcPr>
            <w:tcW w:w="4258" w:type="dxa"/>
          </w:tcPr>
          <w:p w14:paraId="420066EF"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c>
          <w:tcPr>
            <w:tcW w:w="4258" w:type="dxa"/>
          </w:tcPr>
          <w:p w14:paraId="2479A46F"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r>
    </w:tbl>
    <w:p w14:paraId="214E5DE0" w14:textId="77777777" w:rsidR="00E55D2C" w:rsidRPr="00E55D2C" w:rsidRDefault="00E55D2C" w:rsidP="00E55D2C">
      <w:pPr>
        <w:spacing w:after="0" w:line="240" w:lineRule="auto"/>
        <w:rPr>
          <w:rFonts w:ascii="Cambria" w:eastAsia="Cambria" w:hAnsi="Cambria" w:cs="Times New Roman"/>
          <w:sz w:val="24"/>
          <w:szCs w:val="24"/>
          <w:lang w:val="en-AU"/>
        </w:rPr>
      </w:pPr>
    </w:p>
    <w:p w14:paraId="5674102C" w14:textId="77777777" w:rsidR="00E55D2C" w:rsidRPr="00E55D2C" w:rsidRDefault="00E55D2C" w:rsidP="00E55D2C">
      <w:pPr>
        <w:spacing w:after="0" w:line="240" w:lineRule="auto"/>
        <w:rPr>
          <w:rFonts w:ascii="Cambria" w:eastAsia="Cambria" w:hAnsi="Cambria" w:cs="Times New Roman"/>
          <w:sz w:val="24"/>
          <w:szCs w:val="24"/>
          <w:lang w:val="en-AU"/>
        </w:rPr>
      </w:pPr>
    </w:p>
    <w:p w14:paraId="3D9D51DC"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6" w:name="_Toc531600816"/>
      <w:r w:rsidRPr="00E55D2C">
        <w:rPr>
          <w:rFonts w:ascii="Calibri" w:eastAsia="Times New Roman" w:hAnsi="Calibri" w:cs="Times New Roman"/>
          <w:b/>
          <w:bCs/>
          <w:color w:val="4F81BD"/>
          <w:sz w:val="26"/>
          <w:szCs w:val="26"/>
          <w:lang w:val="en-AU"/>
        </w:rPr>
        <w:lastRenderedPageBreak/>
        <w:t xml:space="preserve">Table 4.1.5 Did the library send one or more librarians to a conference on information searching or literacy topics in the past year? Broken out by </w:t>
      </w:r>
      <w:proofErr w:type="spellStart"/>
      <w:r w:rsidRPr="00E55D2C">
        <w:rPr>
          <w:rFonts w:ascii="Calibri" w:eastAsia="Times New Roman" w:hAnsi="Calibri" w:cs="Times New Roman"/>
          <w:b/>
          <w:bCs/>
          <w:color w:val="4F81BD"/>
          <w:sz w:val="26"/>
          <w:szCs w:val="26"/>
          <w:lang w:val="en-AU"/>
        </w:rPr>
        <w:t>enrollment</w:t>
      </w:r>
      <w:bookmarkEnd w:id="6"/>
      <w:proofErr w:type="spellEnd"/>
    </w:p>
    <w:p w14:paraId="575A31A6"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76"/>
        <w:gridCol w:w="3087"/>
        <w:gridCol w:w="3087"/>
      </w:tblGrid>
      <w:tr w:rsidR="00E55D2C" w:rsidRPr="00E55D2C" w14:paraId="3A2EC753" w14:textId="77777777" w:rsidTr="00DB62B3">
        <w:tc>
          <w:tcPr>
            <w:tcW w:w="4258" w:type="dxa"/>
          </w:tcPr>
          <w:p w14:paraId="3A2F8725" w14:textId="77777777" w:rsidR="00E55D2C" w:rsidRPr="00E55D2C" w:rsidRDefault="00E55D2C" w:rsidP="00E55D2C">
            <w:pPr>
              <w:spacing w:after="0" w:line="240" w:lineRule="auto"/>
              <w:rPr>
                <w:rFonts w:ascii="Cambria" w:eastAsia="Cambria" w:hAnsi="Cambria" w:cs="Times New Roman"/>
                <w:sz w:val="24"/>
                <w:szCs w:val="24"/>
                <w:lang w:val="en-AU"/>
              </w:rPr>
            </w:pPr>
            <w:proofErr w:type="spellStart"/>
            <w:r w:rsidRPr="00E55D2C">
              <w:rPr>
                <w:rFonts w:ascii="Cambria" w:eastAsia="Cambria" w:hAnsi="Cambria" w:cs="Times New Roman"/>
                <w:sz w:val="24"/>
                <w:szCs w:val="24"/>
                <w:lang w:val="en-AU"/>
              </w:rPr>
              <w:t>Enrollment</w:t>
            </w:r>
            <w:proofErr w:type="spellEnd"/>
          </w:p>
        </w:tc>
        <w:tc>
          <w:tcPr>
            <w:tcW w:w="4258" w:type="dxa"/>
          </w:tcPr>
          <w:p w14:paraId="4C60681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4258" w:type="dxa"/>
          </w:tcPr>
          <w:p w14:paraId="2986F9E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4A0AAE71" w14:textId="77777777" w:rsidTr="00DB62B3">
        <w:tc>
          <w:tcPr>
            <w:tcW w:w="4258" w:type="dxa"/>
          </w:tcPr>
          <w:p w14:paraId="2FA186E8"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Less than 2000</w:t>
            </w:r>
          </w:p>
        </w:tc>
        <w:tc>
          <w:tcPr>
            <w:tcW w:w="4258" w:type="dxa"/>
          </w:tcPr>
          <w:p w14:paraId="62C13E42"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0.00%</w:t>
            </w:r>
          </w:p>
        </w:tc>
        <w:tc>
          <w:tcPr>
            <w:tcW w:w="4258" w:type="dxa"/>
          </w:tcPr>
          <w:p w14:paraId="2A7E4ADC"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100.00%</w:t>
            </w:r>
          </w:p>
        </w:tc>
      </w:tr>
      <w:tr w:rsidR="00E55D2C" w:rsidRPr="00E55D2C" w14:paraId="2CA8CAB3" w14:textId="77777777" w:rsidTr="00DB62B3">
        <w:tc>
          <w:tcPr>
            <w:tcW w:w="4258" w:type="dxa"/>
          </w:tcPr>
          <w:p w14:paraId="16D2FAB2"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2000 - 10000</w:t>
            </w:r>
          </w:p>
        </w:tc>
        <w:tc>
          <w:tcPr>
            <w:tcW w:w="4258" w:type="dxa"/>
          </w:tcPr>
          <w:p w14:paraId="36E849BE"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100.00%</w:t>
            </w:r>
          </w:p>
        </w:tc>
        <w:tc>
          <w:tcPr>
            <w:tcW w:w="4258" w:type="dxa"/>
          </w:tcPr>
          <w:p w14:paraId="0861D804"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0.00%</w:t>
            </w:r>
          </w:p>
        </w:tc>
      </w:tr>
      <w:tr w:rsidR="00E55D2C" w:rsidRPr="00E55D2C" w14:paraId="60799E6A" w14:textId="77777777" w:rsidTr="00DB62B3">
        <w:tc>
          <w:tcPr>
            <w:tcW w:w="4258" w:type="dxa"/>
          </w:tcPr>
          <w:p w14:paraId="6275062C"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More than 10000</w:t>
            </w:r>
          </w:p>
        </w:tc>
        <w:tc>
          <w:tcPr>
            <w:tcW w:w="4258" w:type="dxa"/>
          </w:tcPr>
          <w:p w14:paraId="3E7ABB53"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75.00%</w:t>
            </w:r>
          </w:p>
        </w:tc>
        <w:tc>
          <w:tcPr>
            <w:tcW w:w="4258" w:type="dxa"/>
          </w:tcPr>
          <w:p w14:paraId="057123DE"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25.00%</w:t>
            </w:r>
          </w:p>
        </w:tc>
      </w:tr>
    </w:tbl>
    <w:p w14:paraId="34BF2D23"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7" w:name="_Toc531600817"/>
      <w:r w:rsidRPr="00E55D2C">
        <w:rPr>
          <w:rFonts w:ascii="Calibri" w:eastAsia="Times New Roman" w:hAnsi="Calibri" w:cs="Times New Roman"/>
          <w:b/>
          <w:bCs/>
          <w:color w:val="4F81BD"/>
          <w:sz w:val="26"/>
          <w:szCs w:val="26"/>
          <w:lang w:val="en-AU"/>
        </w:rPr>
        <w:t>Table 4.1.6 Did the library send one or more librarians to a conference on information searching or literacy topics in the past year? Broken out for medical school and other healthcare libraries</w:t>
      </w:r>
      <w:bookmarkEnd w:id="7"/>
    </w:p>
    <w:p w14:paraId="25336F62"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94"/>
        <w:gridCol w:w="3078"/>
        <w:gridCol w:w="3078"/>
      </w:tblGrid>
      <w:tr w:rsidR="00E55D2C" w:rsidRPr="00E55D2C" w14:paraId="3A8BBFED" w14:textId="77777777" w:rsidTr="00DB62B3">
        <w:tc>
          <w:tcPr>
            <w:tcW w:w="4258" w:type="dxa"/>
          </w:tcPr>
          <w:p w14:paraId="4144CA02"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Your program is:</w:t>
            </w:r>
          </w:p>
        </w:tc>
        <w:tc>
          <w:tcPr>
            <w:tcW w:w="4258" w:type="dxa"/>
          </w:tcPr>
          <w:p w14:paraId="07068C8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4258" w:type="dxa"/>
          </w:tcPr>
          <w:p w14:paraId="214A4D7F"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250CF698" w14:textId="77777777" w:rsidTr="00DB62B3">
        <w:tc>
          <w:tcPr>
            <w:tcW w:w="4258" w:type="dxa"/>
          </w:tcPr>
          <w:p w14:paraId="1E4EC92E"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Medical School</w:t>
            </w:r>
          </w:p>
        </w:tc>
        <w:tc>
          <w:tcPr>
            <w:tcW w:w="4258" w:type="dxa"/>
          </w:tcPr>
          <w:p w14:paraId="4F88BAA2"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c>
          <w:tcPr>
            <w:tcW w:w="4258" w:type="dxa"/>
          </w:tcPr>
          <w:p w14:paraId="4B6CB949"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r>
      <w:tr w:rsidR="00E55D2C" w:rsidRPr="00E55D2C" w14:paraId="4CAC5EB6" w14:textId="77777777" w:rsidTr="00DB62B3">
        <w:tc>
          <w:tcPr>
            <w:tcW w:w="4258" w:type="dxa"/>
          </w:tcPr>
          <w:p w14:paraId="7D5CED39"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Other Healthcare Libraries</w:t>
            </w:r>
          </w:p>
        </w:tc>
        <w:tc>
          <w:tcPr>
            <w:tcW w:w="4258" w:type="dxa"/>
          </w:tcPr>
          <w:p w14:paraId="710592E6"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71.43%</w:t>
            </w:r>
          </w:p>
        </w:tc>
        <w:tc>
          <w:tcPr>
            <w:tcW w:w="4258" w:type="dxa"/>
          </w:tcPr>
          <w:p w14:paraId="7DE170AB"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28.57%</w:t>
            </w:r>
          </w:p>
        </w:tc>
      </w:tr>
    </w:tbl>
    <w:p w14:paraId="0BBA3912" w14:textId="77777777" w:rsidR="00E55D2C" w:rsidRPr="00E55D2C" w:rsidRDefault="00E55D2C" w:rsidP="00E55D2C">
      <w:pPr>
        <w:spacing w:after="0" w:line="240" w:lineRule="auto"/>
        <w:rPr>
          <w:rFonts w:ascii="Cambria" w:eastAsia="Cambria" w:hAnsi="Cambria" w:cs="Times New Roman"/>
          <w:sz w:val="24"/>
          <w:szCs w:val="24"/>
          <w:lang w:val="en-AU"/>
        </w:rPr>
      </w:pPr>
    </w:p>
    <w:p w14:paraId="022C2FED" w14:textId="77777777" w:rsidR="00E55D2C" w:rsidRPr="00E55D2C" w:rsidRDefault="00E55D2C" w:rsidP="00E55D2C">
      <w:pPr>
        <w:spacing w:after="0" w:line="240" w:lineRule="auto"/>
        <w:rPr>
          <w:rFonts w:ascii="Cambria" w:eastAsia="Cambria" w:hAnsi="Cambria" w:cs="Times New Roman"/>
          <w:sz w:val="24"/>
          <w:szCs w:val="24"/>
          <w:lang w:val="en-AU"/>
        </w:rPr>
      </w:pPr>
    </w:p>
    <w:p w14:paraId="7437360A"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8" w:name="_Toc531600818"/>
      <w:r w:rsidRPr="00E55D2C">
        <w:rPr>
          <w:rFonts w:ascii="Calibri" w:eastAsia="Times New Roman" w:hAnsi="Calibri" w:cs="Times New Roman"/>
          <w:b/>
          <w:bCs/>
          <w:color w:val="4F81BD"/>
          <w:sz w:val="26"/>
          <w:szCs w:val="26"/>
          <w:lang w:val="en-AU"/>
        </w:rPr>
        <w:t>Table 4.2.1 Did the library pay for seminars, webcasts or courses for staff members on information literacy topics in the past year?</w:t>
      </w:r>
      <w:bookmarkEnd w:id="8"/>
    </w:p>
    <w:p w14:paraId="05211E84"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088"/>
        <w:gridCol w:w="3132"/>
        <w:gridCol w:w="3130"/>
      </w:tblGrid>
      <w:tr w:rsidR="00E55D2C" w:rsidRPr="00E55D2C" w14:paraId="0C96D52F" w14:textId="77777777" w:rsidTr="00DB62B3">
        <w:tc>
          <w:tcPr>
            <w:tcW w:w="1651" w:type="pct"/>
          </w:tcPr>
          <w:p w14:paraId="629C6254" w14:textId="77777777" w:rsidR="00E55D2C" w:rsidRPr="00E55D2C" w:rsidRDefault="00E55D2C" w:rsidP="00E55D2C">
            <w:pPr>
              <w:spacing w:after="0" w:line="240" w:lineRule="auto"/>
              <w:rPr>
                <w:rFonts w:ascii="Cambria" w:eastAsia="Cambria" w:hAnsi="Cambria" w:cs="Times New Roman"/>
                <w:sz w:val="24"/>
                <w:szCs w:val="24"/>
                <w:lang w:val="en-AU"/>
              </w:rPr>
            </w:pPr>
          </w:p>
        </w:tc>
        <w:tc>
          <w:tcPr>
            <w:tcW w:w="1675" w:type="pct"/>
          </w:tcPr>
          <w:p w14:paraId="24750915"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1675" w:type="pct"/>
          </w:tcPr>
          <w:p w14:paraId="38EA38EE"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0C913883" w14:textId="77777777" w:rsidTr="00DB62B3">
        <w:tc>
          <w:tcPr>
            <w:tcW w:w="1651" w:type="pct"/>
          </w:tcPr>
          <w:p w14:paraId="117D33EF"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Entire sample</w:t>
            </w:r>
          </w:p>
        </w:tc>
        <w:tc>
          <w:tcPr>
            <w:tcW w:w="1675" w:type="pct"/>
          </w:tcPr>
          <w:p w14:paraId="0B3E12B9"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54.55%</w:t>
            </w:r>
          </w:p>
        </w:tc>
        <w:tc>
          <w:tcPr>
            <w:tcW w:w="1675" w:type="pct"/>
          </w:tcPr>
          <w:p w14:paraId="6760EDD7"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45.45%</w:t>
            </w:r>
          </w:p>
        </w:tc>
      </w:tr>
    </w:tbl>
    <w:p w14:paraId="3A31A02E" w14:textId="77777777" w:rsidR="00E55D2C" w:rsidRPr="00E55D2C" w:rsidRDefault="00E55D2C" w:rsidP="00E55D2C">
      <w:pPr>
        <w:spacing w:after="0" w:line="240" w:lineRule="auto"/>
        <w:rPr>
          <w:rFonts w:ascii="Cambria" w:eastAsia="Cambria" w:hAnsi="Cambria" w:cs="Times New Roman"/>
          <w:sz w:val="24"/>
          <w:szCs w:val="24"/>
          <w:lang w:val="en-AU"/>
        </w:rPr>
      </w:pPr>
    </w:p>
    <w:p w14:paraId="1CDACD18" w14:textId="77777777" w:rsidR="00E55D2C" w:rsidRPr="00E55D2C" w:rsidRDefault="00E55D2C" w:rsidP="00E55D2C">
      <w:pPr>
        <w:spacing w:after="0" w:line="240" w:lineRule="auto"/>
        <w:rPr>
          <w:rFonts w:ascii="Cambria" w:eastAsia="Cambria" w:hAnsi="Cambria" w:cs="Times New Roman"/>
          <w:sz w:val="24"/>
          <w:szCs w:val="24"/>
          <w:lang w:val="en-AU"/>
        </w:rPr>
      </w:pPr>
    </w:p>
    <w:p w14:paraId="10FAD708"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9" w:name="_Toc531600819"/>
      <w:r w:rsidRPr="00E55D2C">
        <w:rPr>
          <w:rFonts w:ascii="Calibri" w:eastAsia="Times New Roman" w:hAnsi="Calibri" w:cs="Times New Roman"/>
          <w:b/>
          <w:bCs/>
          <w:color w:val="4F81BD"/>
          <w:sz w:val="26"/>
          <w:szCs w:val="26"/>
          <w:lang w:val="en-AU"/>
        </w:rPr>
        <w:t xml:space="preserve">Table 4.2.2 Did the library pay for seminars, webcasts or courses for staff members on information literacy topics in the past year? Broken out by </w:t>
      </w:r>
      <w:proofErr w:type="spellStart"/>
      <w:r w:rsidRPr="00E55D2C">
        <w:rPr>
          <w:rFonts w:ascii="Calibri" w:eastAsia="Times New Roman" w:hAnsi="Calibri" w:cs="Times New Roman"/>
          <w:b/>
          <w:bCs/>
          <w:color w:val="4F81BD"/>
          <w:sz w:val="26"/>
          <w:szCs w:val="26"/>
          <w:lang w:val="en-AU"/>
        </w:rPr>
        <w:t>сountry</w:t>
      </w:r>
      <w:bookmarkEnd w:id="9"/>
      <w:proofErr w:type="spellEnd"/>
    </w:p>
    <w:p w14:paraId="0218020F"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26"/>
        <w:gridCol w:w="3112"/>
        <w:gridCol w:w="3112"/>
      </w:tblGrid>
      <w:tr w:rsidR="00E55D2C" w:rsidRPr="00E55D2C" w14:paraId="4AD8C832" w14:textId="77777777" w:rsidTr="00DB62B3">
        <w:tc>
          <w:tcPr>
            <w:tcW w:w="4258" w:type="dxa"/>
          </w:tcPr>
          <w:p w14:paraId="6E13BD1B"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Country</w:t>
            </w:r>
          </w:p>
        </w:tc>
        <w:tc>
          <w:tcPr>
            <w:tcW w:w="4258" w:type="dxa"/>
          </w:tcPr>
          <w:p w14:paraId="064AB5D7"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4258" w:type="dxa"/>
          </w:tcPr>
          <w:p w14:paraId="7B2EBB6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4FB2A63D" w14:textId="77777777" w:rsidTr="00DB62B3">
        <w:tc>
          <w:tcPr>
            <w:tcW w:w="4258" w:type="dxa"/>
          </w:tcPr>
          <w:p w14:paraId="7984F536"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US</w:t>
            </w:r>
          </w:p>
        </w:tc>
        <w:tc>
          <w:tcPr>
            <w:tcW w:w="4258" w:type="dxa"/>
          </w:tcPr>
          <w:p w14:paraId="7CC00AA8"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57.14%</w:t>
            </w:r>
          </w:p>
        </w:tc>
        <w:tc>
          <w:tcPr>
            <w:tcW w:w="4258" w:type="dxa"/>
          </w:tcPr>
          <w:p w14:paraId="6E65BA8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42.86%</w:t>
            </w:r>
          </w:p>
        </w:tc>
      </w:tr>
      <w:tr w:rsidR="00E55D2C" w:rsidRPr="00E55D2C" w14:paraId="6841E4F2" w14:textId="77777777" w:rsidTr="00DB62B3">
        <w:tc>
          <w:tcPr>
            <w:tcW w:w="4258" w:type="dxa"/>
          </w:tcPr>
          <w:p w14:paraId="13A0451C"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All Other</w:t>
            </w:r>
          </w:p>
        </w:tc>
        <w:tc>
          <w:tcPr>
            <w:tcW w:w="4258" w:type="dxa"/>
          </w:tcPr>
          <w:p w14:paraId="0687F993"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c>
          <w:tcPr>
            <w:tcW w:w="4258" w:type="dxa"/>
          </w:tcPr>
          <w:p w14:paraId="297E2AEF"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r>
    </w:tbl>
    <w:p w14:paraId="42F8F4C0" w14:textId="77777777" w:rsidR="00E55D2C" w:rsidRPr="00E55D2C" w:rsidRDefault="00E55D2C" w:rsidP="00E55D2C">
      <w:pPr>
        <w:spacing w:after="0" w:line="240" w:lineRule="auto"/>
        <w:rPr>
          <w:rFonts w:ascii="Cambria" w:eastAsia="Cambria" w:hAnsi="Cambria" w:cs="Times New Roman"/>
          <w:sz w:val="24"/>
          <w:szCs w:val="24"/>
          <w:lang w:val="en-AU"/>
        </w:rPr>
      </w:pPr>
    </w:p>
    <w:p w14:paraId="63D2459C" w14:textId="77777777" w:rsidR="00E55D2C" w:rsidRPr="00E55D2C" w:rsidRDefault="00E55D2C" w:rsidP="00E55D2C">
      <w:pPr>
        <w:spacing w:after="0" w:line="240" w:lineRule="auto"/>
        <w:rPr>
          <w:rFonts w:ascii="Cambria" w:eastAsia="Cambria" w:hAnsi="Cambria" w:cs="Times New Roman"/>
          <w:sz w:val="24"/>
          <w:szCs w:val="24"/>
          <w:lang w:val="en-AU"/>
        </w:rPr>
      </w:pPr>
    </w:p>
    <w:p w14:paraId="14C5660A"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10" w:name="_Toc531600820"/>
      <w:r w:rsidRPr="00E55D2C">
        <w:rPr>
          <w:rFonts w:ascii="Calibri" w:eastAsia="Times New Roman" w:hAnsi="Calibri" w:cs="Times New Roman"/>
          <w:b/>
          <w:bCs/>
          <w:color w:val="4F81BD"/>
          <w:sz w:val="26"/>
          <w:szCs w:val="26"/>
          <w:lang w:val="en-AU"/>
        </w:rPr>
        <w:t>Table 4.2.3 Did the library pay for seminars, webcasts or courses for staff members on information literacy topics in the past year? Broken out for public and private colleges/universities</w:t>
      </w:r>
      <w:bookmarkEnd w:id="10"/>
    </w:p>
    <w:p w14:paraId="73E8447A"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82"/>
        <w:gridCol w:w="3084"/>
        <w:gridCol w:w="3084"/>
      </w:tblGrid>
      <w:tr w:rsidR="00E55D2C" w:rsidRPr="00E55D2C" w14:paraId="1D30000E" w14:textId="77777777" w:rsidTr="00DB62B3">
        <w:tc>
          <w:tcPr>
            <w:tcW w:w="4258" w:type="dxa"/>
          </w:tcPr>
          <w:p w14:paraId="3097FB06"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Your College or University is Public or Private?</w:t>
            </w:r>
          </w:p>
        </w:tc>
        <w:tc>
          <w:tcPr>
            <w:tcW w:w="4258" w:type="dxa"/>
          </w:tcPr>
          <w:p w14:paraId="5185F503"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4258" w:type="dxa"/>
          </w:tcPr>
          <w:p w14:paraId="1B155A25"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14307C3E" w14:textId="77777777" w:rsidTr="00DB62B3">
        <w:tc>
          <w:tcPr>
            <w:tcW w:w="4258" w:type="dxa"/>
          </w:tcPr>
          <w:p w14:paraId="557EDEEB"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Public</w:t>
            </w:r>
          </w:p>
        </w:tc>
        <w:tc>
          <w:tcPr>
            <w:tcW w:w="4258" w:type="dxa"/>
          </w:tcPr>
          <w:p w14:paraId="7F3AC24C"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62.50%</w:t>
            </w:r>
          </w:p>
        </w:tc>
        <w:tc>
          <w:tcPr>
            <w:tcW w:w="4258" w:type="dxa"/>
          </w:tcPr>
          <w:p w14:paraId="0C3CD127"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37.50%</w:t>
            </w:r>
          </w:p>
        </w:tc>
      </w:tr>
      <w:tr w:rsidR="00E55D2C" w:rsidRPr="00E55D2C" w14:paraId="39B9921E" w14:textId="77777777" w:rsidTr="00DB62B3">
        <w:tc>
          <w:tcPr>
            <w:tcW w:w="4258" w:type="dxa"/>
          </w:tcPr>
          <w:p w14:paraId="231B1D68"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Private</w:t>
            </w:r>
          </w:p>
        </w:tc>
        <w:tc>
          <w:tcPr>
            <w:tcW w:w="4258" w:type="dxa"/>
          </w:tcPr>
          <w:p w14:paraId="6243F22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33.33%</w:t>
            </w:r>
          </w:p>
        </w:tc>
        <w:tc>
          <w:tcPr>
            <w:tcW w:w="4258" w:type="dxa"/>
          </w:tcPr>
          <w:p w14:paraId="63AE888E"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66.67%</w:t>
            </w:r>
          </w:p>
        </w:tc>
      </w:tr>
    </w:tbl>
    <w:p w14:paraId="1F275D45" w14:textId="77777777" w:rsidR="00E55D2C" w:rsidRPr="00E55D2C" w:rsidRDefault="00E55D2C" w:rsidP="00E55D2C">
      <w:pPr>
        <w:spacing w:after="0" w:line="240" w:lineRule="auto"/>
        <w:rPr>
          <w:rFonts w:ascii="Cambria" w:eastAsia="Cambria" w:hAnsi="Cambria" w:cs="Times New Roman"/>
          <w:sz w:val="24"/>
          <w:szCs w:val="24"/>
          <w:lang w:val="en-AU"/>
        </w:rPr>
      </w:pPr>
    </w:p>
    <w:p w14:paraId="4431E7C6" w14:textId="77777777" w:rsidR="00E55D2C" w:rsidRPr="00E55D2C" w:rsidRDefault="00E55D2C" w:rsidP="00E55D2C">
      <w:pPr>
        <w:spacing w:after="0" w:line="240" w:lineRule="auto"/>
        <w:rPr>
          <w:rFonts w:ascii="Cambria" w:eastAsia="Cambria" w:hAnsi="Cambria" w:cs="Times New Roman"/>
          <w:sz w:val="24"/>
          <w:szCs w:val="24"/>
          <w:lang w:val="en-AU"/>
        </w:rPr>
      </w:pPr>
    </w:p>
    <w:p w14:paraId="49956A40"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11" w:name="_Toc531600821"/>
      <w:r w:rsidRPr="00E55D2C">
        <w:rPr>
          <w:rFonts w:ascii="Calibri" w:eastAsia="Times New Roman" w:hAnsi="Calibri" w:cs="Times New Roman"/>
          <w:b/>
          <w:bCs/>
          <w:color w:val="4F81BD"/>
          <w:sz w:val="26"/>
          <w:szCs w:val="26"/>
          <w:lang w:val="en-AU"/>
        </w:rPr>
        <w:t>Table 4.2.4 Did the library pay for seminars, webcasts or courses for staff members on information literacy topics in the past year? Broken out by tuition, $</w:t>
      </w:r>
      <w:bookmarkEnd w:id="11"/>
    </w:p>
    <w:p w14:paraId="0419F27E"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02"/>
        <w:gridCol w:w="3100"/>
        <w:gridCol w:w="3148"/>
      </w:tblGrid>
      <w:tr w:rsidR="00E55D2C" w:rsidRPr="00E55D2C" w14:paraId="4BAE2A65" w14:textId="77777777" w:rsidTr="00DB62B3">
        <w:tc>
          <w:tcPr>
            <w:tcW w:w="4258" w:type="dxa"/>
          </w:tcPr>
          <w:p w14:paraId="72788C0F"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Tuition, $</w:t>
            </w:r>
          </w:p>
        </w:tc>
        <w:tc>
          <w:tcPr>
            <w:tcW w:w="4258" w:type="dxa"/>
          </w:tcPr>
          <w:p w14:paraId="15A215CF"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4258" w:type="dxa"/>
          </w:tcPr>
          <w:p w14:paraId="062B7182"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38FBE23B" w14:textId="77777777" w:rsidTr="00DB62B3">
        <w:tc>
          <w:tcPr>
            <w:tcW w:w="4258" w:type="dxa"/>
          </w:tcPr>
          <w:p w14:paraId="739D37EF"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Under 10000</w:t>
            </w:r>
          </w:p>
        </w:tc>
        <w:tc>
          <w:tcPr>
            <w:tcW w:w="4258" w:type="dxa"/>
          </w:tcPr>
          <w:p w14:paraId="7177C475"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80.00%</w:t>
            </w:r>
          </w:p>
        </w:tc>
        <w:tc>
          <w:tcPr>
            <w:tcW w:w="4258" w:type="dxa"/>
          </w:tcPr>
          <w:p w14:paraId="1AB8A76E"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20.00%</w:t>
            </w:r>
          </w:p>
        </w:tc>
      </w:tr>
      <w:tr w:rsidR="00E55D2C" w:rsidRPr="00E55D2C" w14:paraId="322C3283" w14:textId="77777777" w:rsidTr="00DB62B3">
        <w:tc>
          <w:tcPr>
            <w:tcW w:w="4258" w:type="dxa"/>
          </w:tcPr>
          <w:p w14:paraId="3222BEE9"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10000 - 20000</w:t>
            </w:r>
          </w:p>
        </w:tc>
        <w:tc>
          <w:tcPr>
            <w:tcW w:w="4258" w:type="dxa"/>
          </w:tcPr>
          <w:p w14:paraId="7A02C370"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c>
          <w:tcPr>
            <w:tcW w:w="4258" w:type="dxa"/>
          </w:tcPr>
          <w:p w14:paraId="571094E0"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r>
      <w:tr w:rsidR="00E55D2C" w:rsidRPr="00E55D2C" w14:paraId="2B6AFFD6" w14:textId="77777777" w:rsidTr="00DB62B3">
        <w:tc>
          <w:tcPr>
            <w:tcW w:w="4258" w:type="dxa"/>
          </w:tcPr>
          <w:p w14:paraId="649A9CF6"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More than 20000</w:t>
            </w:r>
          </w:p>
        </w:tc>
        <w:tc>
          <w:tcPr>
            <w:tcW w:w="4258" w:type="dxa"/>
          </w:tcPr>
          <w:p w14:paraId="1A846D40"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0.00%</w:t>
            </w:r>
          </w:p>
        </w:tc>
        <w:tc>
          <w:tcPr>
            <w:tcW w:w="4258" w:type="dxa"/>
          </w:tcPr>
          <w:p w14:paraId="655FE898"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100.00%</w:t>
            </w:r>
          </w:p>
        </w:tc>
      </w:tr>
    </w:tbl>
    <w:p w14:paraId="42E58ECE" w14:textId="77777777" w:rsidR="00E55D2C" w:rsidRPr="00E55D2C" w:rsidRDefault="00E55D2C" w:rsidP="00E55D2C">
      <w:pPr>
        <w:spacing w:after="0" w:line="240" w:lineRule="auto"/>
        <w:rPr>
          <w:rFonts w:ascii="Cambria" w:eastAsia="Cambria" w:hAnsi="Cambria" w:cs="Times New Roman"/>
          <w:sz w:val="24"/>
          <w:szCs w:val="24"/>
          <w:lang w:val="en-AU"/>
        </w:rPr>
      </w:pPr>
    </w:p>
    <w:p w14:paraId="7BA45B69" w14:textId="77777777" w:rsidR="00E55D2C" w:rsidRPr="00E55D2C" w:rsidRDefault="00E55D2C" w:rsidP="00E55D2C">
      <w:pPr>
        <w:spacing w:after="0" w:line="240" w:lineRule="auto"/>
        <w:rPr>
          <w:rFonts w:ascii="Cambria" w:eastAsia="Cambria" w:hAnsi="Cambria" w:cs="Times New Roman"/>
          <w:sz w:val="24"/>
          <w:szCs w:val="24"/>
          <w:lang w:val="en-AU"/>
        </w:rPr>
      </w:pPr>
    </w:p>
    <w:p w14:paraId="6B53BE88"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r w:rsidRPr="00E55D2C">
        <w:rPr>
          <w:rFonts w:ascii="Calibri" w:eastAsia="Times New Roman" w:hAnsi="Calibri" w:cs="Times New Roman"/>
          <w:b/>
          <w:bCs/>
          <w:color w:val="4F81BD"/>
          <w:sz w:val="26"/>
          <w:szCs w:val="26"/>
          <w:lang w:val="en-AU"/>
        </w:rPr>
        <w:br w:type="page"/>
      </w:r>
      <w:bookmarkStart w:id="12" w:name="_Toc531600822"/>
      <w:r w:rsidRPr="00E55D2C">
        <w:rPr>
          <w:rFonts w:ascii="Calibri" w:eastAsia="Times New Roman" w:hAnsi="Calibri" w:cs="Times New Roman"/>
          <w:b/>
          <w:bCs/>
          <w:color w:val="4F81BD"/>
          <w:sz w:val="26"/>
          <w:szCs w:val="26"/>
          <w:lang w:val="en-AU"/>
        </w:rPr>
        <w:lastRenderedPageBreak/>
        <w:t xml:space="preserve">Table 4.2.5 Did the library pay for seminars, webcasts or courses for staff members on information literacy topics in the past year? Broken out by </w:t>
      </w:r>
      <w:proofErr w:type="spellStart"/>
      <w:r w:rsidRPr="00E55D2C">
        <w:rPr>
          <w:rFonts w:ascii="Calibri" w:eastAsia="Times New Roman" w:hAnsi="Calibri" w:cs="Times New Roman"/>
          <w:b/>
          <w:bCs/>
          <w:color w:val="4F81BD"/>
          <w:sz w:val="26"/>
          <w:szCs w:val="26"/>
          <w:lang w:val="en-AU"/>
        </w:rPr>
        <w:t>enrollment</w:t>
      </w:r>
      <w:bookmarkEnd w:id="12"/>
      <w:proofErr w:type="spellEnd"/>
    </w:p>
    <w:p w14:paraId="06C15D1F"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91"/>
        <w:gridCol w:w="3055"/>
        <w:gridCol w:w="3104"/>
      </w:tblGrid>
      <w:tr w:rsidR="00E55D2C" w:rsidRPr="00E55D2C" w14:paraId="39C031AD" w14:textId="77777777" w:rsidTr="00DB62B3">
        <w:tc>
          <w:tcPr>
            <w:tcW w:w="4258" w:type="dxa"/>
          </w:tcPr>
          <w:p w14:paraId="431E2F86" w14:textId="77777777" w:rsidR="00E55D2C" w:rsidRPr="00E55D2C" w:rsidRDefault="00E55D2C" w:rsidP="00E55D2C">
            <w:pPr>
              <w:spacing w:after="0" w:line="240" w:lineRule="auto"/>
              <w:rPr>
                <w:rFonts w:ascii="Cambria" w:eastAsia="Cambria" w:hAnsi="Cambria" w:cs="Times New Roman"/>
                <w:sz w:val="24"/>
                <w:szCs w:val="24"/>
                <w:lang w:val="en-AU"/>
              </w:rPr>
            </w:pPr>
            <w:proofErr w:type="spellStart"/>
            <w:r w:rsidRPr="00E55D2C">
              <w:rPr>
                <w:rFonts w:ascii="Cambria" w:eastAsia="Cambria" w:hAnsi="Cambria" w:cs="Times New Roman"/>
                <w:sz w:val="24"/>
                <w:szCs w:val="24"/>
                <w:lang w:val="en-AU"/>
              </w:rPr>
              <w:t>Enrollment</w:t>
            </w:r>
            <w:proofErr w:type="spellEnd"/>
          </w:p>
        </w:tc>
        <w:tc>
          <w:tcPr>
            <w:tcW w:w="4258" w:type="dxa"/>
          </w:tcPr>
          <w:p w14:paraId="78120988"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4258" w:type="dxa"/>
          </w:tcPr>
          <w:p w14:paraId="6704AF26"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45376621" w14:textId="77777777" w:rsidTr="00DB62B3">
        <w:tc>
          <w:tcPr>
            <w:tcW w:w="4258" w:type="dxa"/>
          </w:tcPr>
          <w:p w14:paraId="1D3E90C4"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Less than 2000</w:t>
            </w:r>
          </w:p>
        </w:tc>
        <w:tc>
          <w:tcPr>
            <w:tcW w:w="4258" w:type="dxa"/>
          </w:tcPr>
          <w:p w14:paraId="04447DA8"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0.00%</w:t>
            </w:r>
          </w:p>
        </w:tc>
        <w:tc>
          <w:tcPr>
            <w:tcW w:w="4258" w:type="dxa"/>
          </w:tcPr>
          <w:p w14:paraId="52955053"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100.00%</w:t>
            </w:r>
          </w:p>
        </w:tc>
      </w:tr>
      <w:tr w:rsidR="00E55D2C" w:rsidRPr="00E55D2C" w14:paraId="284522CA" w14:textId="77777777" w:rsidTr="00DB62B3">
        <w:tc>
          <w:tcPr>
            <w:tcW w:w="4258" w:type="dxa"/>
          </w:tcPr>
          <w:p w14:paraId="7955E1FE"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2000 - 10000</w:t>
            </w:r>
          </w:p>
        </w:tc>
        <w:tc>
          <w:tcPr>
            <w:tcW w:w="4258" w:type="dxa"/>
          </w:tcPr>
          <w:p w14:paraId="6ECBBD97"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75.00%</w:t>
            </w:r>
          </w:p>
        </w:tc>
        <w:tc>
          <w:tcPr>
            <w:tcW w:w="4258" w:type="dxa"/>
          </w:tcPr>
          <w:p w14:paraId="19352E7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25.00%</w:t>
            </w:r>
          </w:p>
        </w:tc>
      </w:tr>
      <w:tr w:rsidR="00E55D2C" w:rsidRPr="00E55D2C" w14:paraId="6EEA128F" w14:textId="77777777" w:rsidTr="00DB62B3">
        <w:tc>
          <w:tcPr>
            <w:tcW w:w="4258" w:type="dxa"/>
          </w:tcPr>
          <w:p w14:paraId="7F546DC1"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More than 10000</w:t>
            </w:r>
          </w:p>
        </w:tc>
        <w:tc>
          <w:tcPr>
            <w:tcW w:w="4258" w:type="dxa"/>
          </w:tcPr>
          <w:p w14:paraId="6503852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75.00%</w:t>
            </w:r>
          </w:p>
        </w:tc>
        <w:tc>
          <w:tcPr>
            <w:tcW w:w="4258" w:type="dxa"/>
          </w:tcPr>
          <w:p w14:paraId="5318866E"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25.00%</w:t>
            </w:r>
          </w:p>
        </w:tc>
      </w:tr>
    </w:tbl>
    <w:p w14:paraId="24D6E7AB" w14:textId="77777777" w:rsidR="00E55D2C" w:rsidRPr="00E55D2C" w:rsidRDefault="00E55D2C" w:rsidP="00E55D2C">
      <w:pPr>
        <w:spacing w:after="0" w:line="240" w:lineRule="auto"/>
        <w:rPr>
          <w:rFonts w:ascii="Cambria" w:eastAsia="Cambria" w:hAnsi="Cambria" w:cs="Times New Roman"/>
          <w:sz w:val="24"/>
          <w:szCs w:val="24"/>
          <w:lang w:val="en-AU"/>
        </w:rPr>
      </w:pPr>
    </w:p>
    <w:p w14:paraId="63825E5D" w14:textId="77777777" w:rsidR="00E55D2C" w:rsidRPr="00E55D2C" w:rsidRDefault="00E55D2C" w:rsidP="00E55D2C">
      <w:pPr>
        <w:spacing w:after="0" w:line="240" w:lineRule="auto"/>
        <w:rPr>
          <w:rFonts w:ascii="Cambria" w:eastAsia="Cambria" w:hAnsi="Cambria" w:cs="Times New Roman"/>
          <w:sz w:val="24"/>
          <w:szCs w:val="24"/>
          <w:lang w:val="en-AU"/>
        </w:rPr>
      </w:pPr>
    </w:p>
    <w:p w14:paraId="1B6B0E6C" w14:textId="77777777" w:rsidR="00E55D2C" w:rsidRPr="00E55D2C" w:rsidRDefault="00E55D2C" w:rsidP="00E55D2C">
      <w:pPr>
        <w:keepNext/>
        <w:keepLines/>
        <w:spacing w:before="200" w:after="0" w:line="240" w:lineRule="auto"/>
        <w:outlineLvl w:val="1"/>
        <w:rPr>
          <w:rFonts w:ascii="Calibri" w:eastAsia="Times New Roman" w:hAnsi="Calibri" w:cs="Times New Roman"/>
          <w:b/>
          <w:bCs/>
          <w:color w:val="4F81BD"/>
          <w:sz w:val="26"/>
          <w:szCs w:val="26"/>
          <w:lang w:val="en-AU"/>
        </w:rPr>
      </w:pPr>
      <w:bookmarkStart w:id="13" w:name="_Toc531600823"/>
      <w:r w:rsidRPr="00E55D2C">
        <w:rPr>
          <w:rFonts w:ascii="Calibri" w:eastAsia="Times New Roman" w:hAnsi="Calibri" w:cs="Times New Roman"/>
          <w:b/>
          <w:bCs/>
          <w:color w:val="4F81BD"/>
          <w:sz w:val="26"/>
          <w:szCs w:val="26"/>
          <w:lang w:val="en-AU"/>
        </w:rPr>
        <w:t>Table 4.2.6 Did the library pay for seminars, webcasts or courses for staff members on information literacy topics in the past year? Broken out for medical school and other healthcare libraries</w:t>
      </w:r>
      <w:bookmarkEnd w:id="13"/>
    </w:p>
    <w:p w14:paraId="751509A4" w14:textId="77777777" w:rsidR="00E55D2C" w:rsidRPr="00E55D2C" w:rsidRDefault="00E55D2C" w:rsidP="00E55D2C">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94"/>
        <w:gridCol w:w="3078"/>
        <w:gridCol w:w="3078"/>
      </w:tblGrid>
      <w:tr w:rsidR="00E55D2C" w:rsidRPr="00E55D2C" w14:paraId="0242B6AE" w14:textId="77777777" w:rsidTr="00DB62B3">
        <w:tc>
          <w:tcPr>
            <w:tcW w:w="4258" w:type="dxa"/>
          </w:tcPr>
          <w:p w14:paraId="431FD290"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Your program is:</w:t>
            </w:r>
          </w:p>
        </w:tc>
        <w:tc>
          <w:tcPr>
            <w:tcW w:w="4258" w:type="dxa"/>
          </w:tcPr>
          <w:p w14:paraId="36DDAD10"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Yes</w:t>
            </w:r>
          </w:p>
        </w:tc>
        <w:tc>
          <w:tcPr>
            <w:tcW w:w="4258" w:type="dxa"/>
          </w:tcPr>
          <w:p w14:paraId="714514F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No</w:t>
            </w:r>
          </w:p>
        </w:tc>
      </w:tr>
      <w:tr w:rsidR="00E55D2C" w:rsidRPr="00E55D2C" w14:paraId="4C1C65B2" w14:textId="77777777" w:rsidTr="00DB62B3">
        <w:tc>
          <w:tcPr>
            <w:tcW w:w="4258" w:type="dxa"/>
          </w:tcPr>
          <w:p w14:paraId="5466EE6D"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Medical School</w:t>
            </w:r>
          </w:p>
        </w:tc>
        <w:tc>
          <w:tcPr>
            <w:tcW w:w="4258" w:type="dxa"/>
          </w:tcPr>
          <w:p w14:paraId="0BD5B4CE"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c>
          <w:tcPr>
            <w:tcW w:w="4258" w:type="dxa"/>
          </w:tcPr>
          <w:p w14:paraId="2085E7DA"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50.00%</w:t>
            </w:r>
          </w:p>
        </w:tc>
      </w:tr>
      <w:tr w:rsidR="00E55D2C" w:rsidRPr="00E55D2C" w14:paraId="7F8E2BFE" w14:textId="77777777" w:rsidTr="00DB62B3">
        <w:tc>
          <w:tcPr>
            <w:tcW w:w="4258" w:type="dxa"/>
          </w:tcPr>
          <w:p w14:paraId="78762CC9"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Other Healthcare Libraries</w:t>
            </w:r>
          </w:p>
        </w:tc>
        <w:tc>
          <w:tcPr>
            <w:tcW w:w="4258" w:type="dxa"/>
          </w:tcPr>
          <w:p w14:paraId="68A11407"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57.14%</w:t>
            </w:r>
          </w:p>
        </w:tc>
        <w:tc>
          <w:tcPr>
            <w:tcW w:w="4258" w:type="dxa"/>
          </w:tcPr>
          <w:p w14:paraId="068A37DF" w14:textId="77777777" w:rsidR="00E55D2C" w:rsidRPr="00E55D2C" w:rsidRDefault="00E55D2C" w:rsidP="00E55D2C">
            <w:pPr>
              <w:spacing w:after="0" w:line="240" w:lineRule="auto"/>
              <w:rPr>
                <w:rFonts w:ascii="Cambria" w:eastAsia="Cambria" w:hAnsi="Cambria" w:cs="Times New Roman"/>
                <w:sz w:val="24"/>
                <w:szCs w:val="24"/>
                <w:lang w:val="en-AU"/>
              </w:rPr>
            </w:pPr>
            <w:r w:rsidRPr="00E55D2C">
              <w:rPr>
                <w:rFonts w:ascii="Cambria" w:eastAsia="Cambria" w:hAnsi="Cambria" w:cs="Times New Roman"/>
                <w:sz w:val="24"/>
                <w:szCs w:val="24"/>
                <w:lang w:val="en-AU"/>
              </w:rPr>
              <w:t>42.86%</w:t>
            </w:r>
          </w:p>
        </w:tc>
      </w:tr>
    </w:tbl>
    <w:p w14:paraId="0C3AA224" w14:textId="77777777" w:rsidR="00E55D2C" w:rsidRPr="00E55D2C" w:rsidRDefault="00E55D2C" w:rsidP="00E55D2C">
      <w:pPr>
        <w:spacing w:after="0" w:line="240" w:lineRule="auto"/>
        <w:rPr>
          <w:rFonts w:ascii="Cambria" w:eastAsia="Cambria" w:hAnsi="Cambria" w:cs="Times New Roman"/>
          <w:sz w:val="24"/>
          <w:szCs w:val="24"/>
          <w:lang w:val="en-AU"/>
        </w:rPr>
      </w:pPr>
    </w:p>
    <w:p w14:paraId="406B0416" w14:textId="77777777" w:rsidR="00E55D2C" w:rsidRPr="00E55D2C" w:rsidRDefault="00E55D2C" w:rsidP="00E55D2C">
      <w:pPr>
        <w:spacing w:after="0" w:line="240" w:lineRule="auto"/>
        <w:rPr>
          <w:rFonts w:ascii="Cambria" w:eastAsia="Cambria" w:hAnsi="Cambria" w:cs="Times New Roman"/>
          <w:sz w:val="24"/>
          <w:szCs w:val="24"/>
          <w:lang w:val="en-AU"/>
        </w:rPr>
      </w:pPr>
    </w:p>
    <w:p w14:paraId="3DD9F50F" w14:textId="6488A4FE" w:rsidR="00A76718" w:rsidRPr="00E55D2C" w:rsidRDefault="00E55D2C" w:rsidP="00E55D2C">
      <w:r w:rsidRPr="00E55D2C">
        <w:rPr>
          <w:rFonts w:ascii="Cambria" w:eastAsia="Cambria" w:hAnsi="Cambria" w:cs="Times New Roman"/>
          <w:sz w:val="24"/>
          <w:szCs w:val="24"/>
          <w:lang w:val="en-AU"/>
        </w:rPr>
        <w:br w:type="page"/>
      </w:r>
      <w:bookmarkStart w:id="14" w:name="_GoBack"/>
      <w:bookmarkEnd w:id="14"/>
    </w:p>
    <w:sectPr w:rsidR="00A76718" w:rsidRPr="00E55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0F6B"/>
    <w:multiLevelType w:val="hybridMultilevel"/>
    <w:tmpl w:val="573ACCD6"/>
    <w:lvl w:ilvl="0" w:tplc="DCFEC112">
      <w:start w:val="1"/>
      <w:numFmt w:val="upperLetter"/>
      <w:lvlText w:val="%1."/>
      <w:lvlJc w:val="left"/>
      <w:pPr>
        <w:ind w:left="1146" w:hanging="360"/>
      </w:pPr>
      <w:rPr>
        <w:rFonts w:ascii="Cambria" w:hAnsi="Cambria"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3BB3D4E"/>
    <w:multiLevelType w:val="hybridMultilevel"/>
    <w:tmpl w:val="00F64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95937"/>
    <w:multiLevelType w:val="hybridMultilevel"/>
    <w:tmpl w:val="A2285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07C17"/>
    <w:multiLevelType w:val="hybridMultilevel"/>
    <w:tmpl w:val="269453B6"/>
    <w:lvl w:ilvl="0" w:tplc="94D2B2D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53372E5"/>
    <w:multiLevelType w:val="hybridMultilevel"/>
    <w:tmpl w:val="CF30E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413739"/>
    <w:multiLevelType w:val="hybridMultilevel"/>
    <w:tmpl w:val="0C627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41BEF"/>
    <w:multiLevelType w:val="hybridMultilevel"/>
    <w:tmpl w:val="951E1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10FB8"/>
    <w:multiLevelType w:val="hybridMultilevel"/>
    <w:tmpl w:val="3D926312"/>
    <w:lvl w:ilvl="0" w:tplc="2EEC67BE">
      <w:start w:val="1"/>
      <w:numFmt w:val="upperLetter"/>
      <w:lvlText w:val="%1."/>
      <w:lvlJc w:val="left"/>
      <w:pPr>
        <w:ind w:left="1146" w:hanging="360"/>
      </w:pPr>
      <w:rPr>
        <w:rFonts w:ascii="Cambria" w:hAnsi="Cambria"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1D0E6B38"/>
    <w:multiLevelType w:val="hybridMultilevel"/>
    <w:tmpl w:val="987A1A5E"/>
    <w:lvl w:ilvl="0" w:tplc="7FAC666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1DE50033"/>
    <w:multiLevelType w:val="hybridMultilevel"/>
    <w:tmpl w:val="0768811C"/>
    <w:lvl w:ilvl="0" w:tplc="892A868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2456DA2"/>
    <w:multiLevelType w:val="hybridMultilevel"/>
    <w:tmpl w:val="55AE8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4D4073"/>
    <w:multiLevelType w:val="hybridMultilevel"/>
    <w:tmpl w:val="9CF4D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19641C"/>
    <w:multiLevelType w:val="hybridMultilevel"/>
    <w:tmpl w:val="BDC6E4A6"/>
    <w:lvl w:ilvl="0" w:tplc="F01C034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424E76D2"/>
    <w:multiLevelType w:val="hybridMultilevel"/>
    <w:tmpl w:val="DF14B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990D9E"/>
    <w:multiLevelType w:val="hybridMultilevel"/>
    <w:tmpl w:val="B3044CC2"/>
    <w:lvl w:ilvl="0" w:tplc="1504AEC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54DB21A6"/>
    <w:multiLevelType w:val="hybridMultilevel"/>
    <w:tmpl w:val="598268C8"/>
    <w:lvl w:ilvl="0" w:tplc="45A05B2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5C090EB7"/>
    <w:multiLevelType w:val="hybridMultilevel"/>
    <w:tmpl w:val="1520D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CB7F42"/>
    <w:multiLevelType w:val="hybridMultilevel"/>
    <w:tmpl w:val="6FD022A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8565E4"/>
    <w:multiLevelType w:val="hybridMultilevel"/>
    <w:tmpl w:val="9B88215E"/>
    <w:lvl w:ilvl="0" w:tplc="10FCF8C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695B0309"/>
    <w:multiLevelType w:val="hybridMultilevel"/>
    <w:tmpl w:val="785E4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7A4011"/>
    <w:multiLevelType w:val="hybridMultilevel"/>
    <w:tmpl w:val="E2E612CA"/>
    <w:lvl w:ilvl="0" w:tplc="43CC3A46">
      <w:start w:val="1"/>
      <w:numFmt w:val="upperLetter"/>
      <w:lvlText w:val="%1."/>
      <w:lvlJc w:val="left"/>
      <w:pPr>
        <w:ind w:left="1146" w:hanging="360"/>
      </w:pPr>
      <w:rPr>
        <w:rFonts w:ascii="Cambria" w:hAnsi="Cambria"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6FA13188"/>
    <w:multiLevelType w:val="hybridMultilevel"/>
    <w:tmpl w:val="B69C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4E6E3F"/>
    <w:multiLevelType w:val="hybridMultilevel"/>
    <w:tmpl w:val="9BC2E6F2"/>
    <w:lvl w:ilvl="0" w:tplc="E51E528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E222AE8"/>
    <w:multiLevelType w:val="hybridMultilevel"/>
    <w:tmpl w:val="77209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15"/>
  </w:num>
  <w:num w:numId="4">
    <w:abstractNumId w:val="20"/>
  </w:num>
  <w:num w:numId="5">
    <w:abstractNumId w:val="12"/>
  </w:num>
  <w:num w:numId="6">
    <w:abstractNumId w:val="0"/>
  </w:num>
  <w:num w:numId="7">
    <w:abstractNumId w:val="18"/>
  </w:num>
  <w:num w:numId="8">
    <w:abstractNumId w:val="22"/>
  </w:num>
  <w:num w:numId="9">
    <w:abstractNumId w:val="3"/>
  </w:num>
  <w:num w:numId="10">
    <w:abstractNumId w:val="7"/>
  </w:num>
  <w:num w:numId="11">
    <w:abstractNumId w:val="8"/>
  </w:num>
  <w:num w:numId="12">
    <w:abstractNumId w:val="14"/>
  </w:num>
  <w:num w:numId="13">
    <w:abstractNumId w:val="2"/>
  </w:num>
  <w:num w:numId="14">
    <w:abstractNumId w:val="10"/>
  </w:num>
  <w:num w:numId="15">
    <w:abstractNumId w:val="19"/>
  </w:num>
  <w:num w:numId="16">
    <w:abstractNumId w:val="16"/>
  </w:num>
  <w:num w:numId="17">
    <w:abstractNumId w:val="21"/>
  </w:num>
  <w:num w:numId="18">
    <w:abstractNumId w:val="6"/>
  </w:num>
  <w:num w:numId="19">
    <w:abstractNumId w:val="5"/>
  </w:num>
  <w:num w:numId="20">
    <w:abstractNumId w:val="23"/>
  </w:num>
  <w:num w:numId="21">
    <w:abstractNumId w:val="11"/>
  </w:num>
  <w:num w:numId="22">
    <w:abstractNumId w:val="1"/>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18"/>
    <w:rsid w:val="001050FE"/>
    <w:rsid w:val="00A76718"/>
    <w:rsid w:val="00E5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D1F1"/>
  <w15:chartTrackingRefBased/>
  <w15:docId w15:val="{3399D8ED-2FF2-42BF-A627-86B6B81D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76718"/>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A76718"/>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A76718"/>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6718"/>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A76718"/>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A76718"/>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A76718"/>
  </w:style>
  <w:style w:type="paragraph" w:styleId="Header">
    <w:name w:val="header"/>
    <w:basedOn w:val="Normal"/>
    <w:link w:val="HeaderChar"/>
    <w:rsid w:val="00A76718"/>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A76718"/>
    <w:rPr>
      <w:rFonts w:ascii="Cambria" w:eastAsia="Cambria" w:hAnsi="Cambria" w:cs="Times New Roman"/>
      <w:sz w:val="24"/>
      <w:szCs w:val="24"/>
      <w:lang w:val="en-AU"/>
    </w:rPr>
  </w:style>
  <w:style w:type="paragraph" w:styleId="Footer">
    <w:name w:val="footer"/>
    <w:basedOn w:val="Normal"/>
    <w:link w:val="FooterChar"/>
    <w:rsid w:val="00A76718"/>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A76718"/>
    <w:rPr>
      <w:rFonts w:ascii="Cambria" w:eastAsia="Cambria" w:hAnsi="Cambria" w:cs="Times New Roman"/>
      <w:sz w:val="24"/>
      <w:szCs w:val="24"/>
      <w:lang w:val="en-AU"/>
    </w:rPr>
  </w:style>
  <w:style w:type="character" w:styleId="PageNumber">
    <w:name w:val="page number"/>
    <w:basedOn w:val="DefaultParagraphFont"/>
    <w:rsid w:val="00A76718"/>
  </w:style>
  <w:style w:type="paragraph" w:styleId="ListParagraph">
    <w:name w:val="List Paragraph"/>
    <w:basedOn w:val="Normal"/>
    <w:qFormat/>
    <w:rsid w:val="00A76718"/>
    <w:pPr>
      <w:spacing w:after="200" w:line="276" w:lineRule="auto"/>
      <w:ind w:left="720"/>
      <w:contextualSpacing/>
    </w:pPr>
    <w:rPr>
      <w:rFonts w:ascii="Calibri" w:eastAsia="Calibri" w:hAnsi="Calibri" w:cs="Times New Roman"/>
      <w:lang w:val="ru-RU"/>
    </w:rPr>
  </w:style>
  <w:style w:type="table" w:styleId="TableGrid">
    <w:name w:val="Table Grid"/>
    <w:basedOn w:val="TableNormal"/>
    <w:rsid w:val="00A767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A76718"/>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A76718"/>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A76718"/>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A76718"/>
    <w:pPr>
      <w:spacing w:after="100"/>
      <w:ind w:left="440"/>
    </w:pPr>
    <w:rPr>
      <w:rFonts w:ascii="Calibri" w:eastAsia="Times New Roman" w:hAnsi="Calibri" w:cs="Times New Roman"/>
    </w:rPr>
  </w:style>
  <w:style w:type="paragraph" w:styleId="TOC4">
    <w:name w:val="toc 4"/>
    <w:basedOn w:val="Normal"/>
    <w:next w:val="Normal"/>
    <w:autoRedefine/>
    <w:uiPriority w:val="39"/>
    <w:rsid w:val="00A76718"/>
    <w:pPr>
      <w:spacing w:after="100"/>
      <w:ind w:left="660"/>
    </w:pPr>
    <w:rPr>
      <w:rFonts w:ascii="Calibri" w:eastAsia="Times New Roman" w:hAnsi="Calibri" w:cs="Times New Roman"/>
    </w:rPr>
  </w:style>
  <w:style w:type="paragraph" w:styleId="TOC5">
    <w:name w:val="toc 5"/>
    <w:basedOn w:val="Normal"/>
    <w:next w:val="Normal"/>
    <w:autoRedefine/>
    <w:uiPriority w:val="39"/>
    <w:rsid w:val="00A76718"/>
    <w:pPr>
      <w:spacing w:after="100"/>
      <w:ind w:left="880"/>
    </w:pPr>
    <w:rPr>
      <w:rFonts w:ascii="Calibri" w:eastAsia="Times New Roman" w:hAnsi="Calibri" w:cs="Times New Roman"/>
    </w:rPr>
  </w:style>
  <w:style w:type="paragraph" w:styleId="TOC6">
    <w:name w:val="toc 6"/>
    <w:basedOn w:val="Normal"/>
    <w:next w:val="Normal"/>
    <w:autoRedefine/>
    <w:uiPriority w:val="39"/>
    <w:rsid w:val="00A76718"/>
    <w:pPr>
      <w:spacing w:after="100"/>
      <w:ind w:left="1100"/>
    </w:pPr>
    <w:rPr>
      <w:rFonts w:ascii="Calibri" w:eastAsia="Times New Roman" w:hAnsi="Calibri" w:cs="Times New Roman"/>
    </w:rPr>
  </w:style>
  <w:style w:type="paragraph" w:styleId="TOC7">
    <w:name w:val="toc 7"/>
    <w:basedOn w:val="Normal"/>
    <w:next w:val="Normal"/>
    <w:autoRedefine/>
    <w:uiPriority w:val="39"/>
    <w:rsid w:val="00A76718"/>
    <w:pPr>
      <w:spacing w:after="100"/>
      <w:ind w:left="1320"/>
    </w:pPr>
    <w:rPr>
      <w:rFonts w:ascii="Calibri" w:eastAsia="Times New Roman" w:hAnsi="Calibri" w:cs="Times New Roman"/>
    </w:rPr>
  </w:style>
  <w:style w:type="paragraph" w:styleId="TOC8">
    <w:name w:val="toc 8"/>
    <w:basedOn w:val="Normal"/>
    <w:next w:val="Normal"/>
    <w:autoRedefine/>
    <w:uiPriority w:val="39"/>
    <w:rsid w:val="00A76718"/>
    <w:pPr>
      <w:spacing w:after="100"/>
      <w:ind w:left="1540"/>
    </w:pPr>
    <w:rPr>
      <w:rFonts w:ascii="Calibri" w:eastAsia="Times New Roman" w:hAnsi="Calibri" w:cs="Times New Roman"/>
    </w:rPr>
  </w:style>
  <w:style w:type="paragraph" w:styleId="TOC9">
    <w:name w:val="toc 9"/>
    <w:basedOn w:val="Normal"/>
    <w:next w:val="Normal"/>
    <w:autoRedefine/>
    <w:uiPriority w:val="39"/>
    <w:rsid w:val="00A76718"/>
    <w:pPr>
      <w:spacing w:after="100"/>
      <w:ind w:left="1760"/>
    </w:pPr>
    <w:rPr>
      <w:rFonts w:ascii="Calibri" w:eastAsia="Times New Roman" w:hAnsi="Calibri" w:cs="Times New Roman"/>
    </w:rPr>
  </w:style>
  <w:style w:type="character" w:styleId="Hyperlink">
    <w:name w:val="Hyperlink"/>
    <w:uiPriority w:val="99"/>
    <w:rsid w:val="00A76718"/>
    <w:rPr>
      <w:color w:val="0563C1"/>
      <w:u w:val="single"/>
    </w:rPr>
  </w:style>
  <w:style w:type="character" w:styleId="UnresolvedMention">
    <w:name w:val="Unresolved Mention"/>
    <w:uiPriority w:val="99"/>
    <w:rsid w:val="00A76718"/>
    <w:rPr>
      <w:color w:val="605E5C"/>
      <w:shd w:val="clear" w:color="auto" w:fill="E1DFDD"/>
    </w:rPr>
  </w:style>
  <w:style w:type="character" w:styleId="CommentReference">
    <w:name w:val="annotation reference"/>
    <w:rsid w:val="00A76718"/>
    <w:rPr>
      <w:sz w:val="16"/>
      <w:szCs w:val="16"/>
    </w:rPr>
  </w:style>
  <w:style w:type="paragraph" w:styleId="CommentText">
    <w:name w:val="annotation text"/>
    <w:basedOn w:val="Normal"/>
    <w:link w:val="CommentTextChar"/>
    <w:rsid w:val="00A76718"/>
    <w:pPr>
      <w:spacing w:after="0" w:line="240" w:lineRule="auto"/>
    </w:pPr>
    <w:rPr>
      <w:rFonts w:ascii="Cambria" w:eastAsia="Cambria" w:hAnsi="Cambria" w:cs="Times New Roman"/>
      <w:sz w:val="20"/>
      <w:szCs w:val="20"/>
      <w:lang w:val="en-AU"/>
    </w:rPr>
  </w:style>
  <w:style w:type="character" w:customStyle="1" w:styleId="CommentTextChar">
    <w:name w:val="Comment Text Char"/>
    <w:basedOn w:val="DefaultParagraphFont"/>
    <w:link w:val="CommentText"/>
    <w:rsid w:val="00A76718"/>
    <w:rPr>
      <w:rFonts w:ascii="Cambria" w:eastAsia="Cambria" w:hAnsi="Cambria" w:cs="Times New Roman"/>
      <w:sz w:val="20"/>
      <w:szCs w:val="20"/>
      <w:lang w:val="en-AU"/>
    </w:rPr>
  </w:style>
  <w:style w:type="paragraph" w:styleId="CommentSubject">
    <w:name w:val="annotation subject"/>
    <w:basedOn w:val="CommentText"/>
    <w:next w:val="CommentText"/>
    <w:link w:val="CommentSubjectChar"/>
    <w:rsid w:val="00A76718"/>
    <w:rPr>
      <w:b/>
      <w:bCs/>
    </w:rPr>
  </w:style>
  <w:style w:type="character" w:customStyle="1" w:styleId="CommentSubjectChar">
    <w:name w:val="Comment Subject Char"/>
    <w:basedOn w:val="CommentTextChar"/>
    <w:link w:val="CommentSubject"/>
    <w:rsid w:val="00A76718"/>
    <w:rPr>
      <w:rFonts w:ascii="Cambria" w:eastAsia="Cambria" w:hAnsi="Cambria" w:cs="Times New Roman"/>
      <w:b/>
      <w:bCs/>
      <w:sz w:val="20"/>
      <w:szCs w:val="20"/>
      <w:lang w:val="en-AU"/>
    </w:rPr>
  </w:style>
  <w:style w:type="paragraph" w:styleId="BalloonText">
    <w:name w:val="Balloon Text"/>
    <w:basedOn w:val="Normal"/>
    <w:link w:val="BalloonTextChar"/>
    <w:rsid w:val="00A76718"/>
    <w:pPr>
      <w:spacing w:after="0" w:line="240" w:lineRule="auto"/>
    </w:pPr>
    <w:rPr>
      <w:rFonts w:ascii="Segoe UI" w:eastAsia="Cambria" w:hAnsi="Segoe UI" w:cs="Segoe UI"/>
      <w:sz w:val="18"/>
      <w:szCs w:val="18"/>
      <w:lang w:val="en-AU"/>
    </w:rPr>
  </w:style>
  <w:style w:type="character" w:customStyle="1" w:styleId="BalloonTextChar">
    <w:name w:val="Balloon Text Char"/>
    <w:basedOn w:val="DefaultParagraphFont"/>
    <w:link w:val="BalloonText"/>
    <w:rsid w:val="00A76718"/>
    <w:rPr>
      <w:rFonts w:ascii="Segoe UI" w:eastAsia="Cambria"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2018-12-03T16:47:00Z</dcterms:created>
  <dcterms:modified xsi:type="dcterms:W3CDTF">2018-12-03T16:49:00Z</dcterms:modified>
</cp:coreProperties>
</file>