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8E05" w14:textId="77777777" w:rsidR="009A42BA" w:rsidRDefault="009A42BA" w:rsidP="009A42BA">
      <w:pPr>
        <w:pStyle w:val="Ttulo1"/>
      </w:pPr>
      <w:r>
        <w:t>Table 1.1 In the past 5 years, which best describes capital renewal/renovation activity?</w:t>
      </w:r>
    </w:p>
    <w:p w14:paraId="0D7E17AF" w14:textId="77777777" w:rsidR="009A42BA" w:rsidRDefault="009A42BA" w:rsidP="009A42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167"/>
        <w:gridCol w:w="1572"/>
        <w:gridCol w:w="1572"/>
        <w:gridCol w:w="1572"/>
        <w:gridCol w:w="1572"/>
        <w:gridCol w:w="1039"/>
      </w:tblGrid>
      <w:tr w:rsidR="009A42BA" w:rsidRPr="00505659" w14:paraId="4E66C6CB" w14:textId="77777777" w:rsidTr="00FC49B8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95F3B17" w14:textId="77777777" w:rsidR="009A42BA" w:rsidRPr="003601C2" w:rsidRDefault="009A42BA" w:rsidP="00FC49B8">
            <w:pPr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56AA2C5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Major renovation (25%+ of building)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6F328FF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Moderate renovation (10–24%)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97898C7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Limited renovation (&lt;10%)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289D17A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No renovation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C35FE3A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Not sure</w:t>
            </w:r>
          </w:p>
        </w:tc>
      </w:tr>
      <w:tr w:rsidR="009A42BA" w:rsidRPr="00505659" w14:paraId="3315E6D9" w14:textId="77777777" w:rsidTr="00FC49B8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7E53DC6" w14:textId="77777777" w:rsidR="009A42BA" w:rsidRPr="003601C2" w:rsidRDefault="009A42BA" w:rsidP="00FC49B8">
            <w:pPr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107FC194" w14:textId="77777777" w:rsidR="009A42BA" w:rsidRPr="00505659" w:rsidRDefault="009A42BA" w:rsidP="00FC49B8">
            <w:pPr>
              <w:jc w:val="center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C5E0B3"/>
          </w:tcPr>
          <w:p w14:paraId="10320CC8" w14:textId="77777777" w:rsidR="009A42BA" w:rsidRPr="00505659" w:rsidRDefault="009A42BA" w:rsidP="00FC49B8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6B21091B" w14:textId="77777777" w:rsidR="009A42BA" w:rsidRPr="00505659" w:rsidRDefault="009A42BA" w:rsidP="00FC49B8">
            <w:pPr>
              <w:jc w:val="center"/>
            </w:pPr>
            <w:r w:rsidRPr="00505659">
              <w:t>35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shd w:val="clear" w:color="auto" w:fill="C5E0B3"/>
          </w:tcPr>
          <w:p w14:paraId="6D673057" w14:textId="77777777" w:rsidR="009A42BA" w:rsidRPr="00505659" w:rsidRDefault="009A42BA" w:rsidP="00FC49B8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shd w:val="clear" w:color="auto" w:fill="C5E0B3"/>
          </w:tcPr>
          <w:p w14:paraId="2AB66A39" w14:textId="77777777" w:rsidR="009A42BA" w:rsidRPr="00505659" w:rsidRDefault="009A42BA" w:rsidP="00FC49B8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22%</w:t>
            </w:r>
          </w:p>
        </w:tc>
      </w:tr>
    </w:tbl>
    <w:p w14:paraId="6A45DA03" w14:textId="77777777" w:rsidR="009A42BA" w:rsidRDefault="009A42BA" w:rsidP="009A42BA"/>
    <w:p w14:paraId="14C9945C" w14:textId="77777777" w:rsidR="009A42BA" w:rsidRDefault="009A42BA" w:rsidP="009A42BA"/>
    <w:p w14:paraId="144D5D26" w14:textId="77777777" w:rsidR="009A42BA" w:rsidRDefault="009A42BA" w:rsidP="009A42BA">
      <w:pPr>
        <w:pStyle w:val="Ttulo1"/>
      </w:pPr>
      <w:bookmarkStart w:id="0" w:name="_Toc221359097"/>
      <w:r>
        <w:t>Table 1.2 In the past 5 years, which best describes capital renewal/renovation activity? Broken out by tuition</w:t>
      </w:r>
      <w:bookmarkEnd w:id="0"/>
    </w:p>
    <w:p w14:paraId="76FB3878" w14:textId="77777777" w:rsidR="009A42BA" w:rsidRDefault="009A42BA" w:rsidP="009A42BA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63"/>
        <w:gridCol w:w="1472"/>
        <w:gridCol w:w="1471"/>
        <w:gridCol w:w="1471"/>
        <w:gridCol w:w="1471"/>
        <w:gridCol w:w="1146"/>
      </w:tblGrid>
      <w:tr w:rsidR="009A42BA" w:rsidRPr="00505659" w14:paraId="3CF394AB" w14:textId="77777777" w:rsidTr="00FC49B8">
        <w:tc>
          <w:tcPr>
            <w:tcW w:w="1651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EB2403E" w14:textId="77777777" w:rsidR="009A42BA" w:rsidRPr="003601C2" w:rsidRDefault="009A42BA" w:rsidP="00FC49B8">
            <w:pPr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7574CB0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Major renovation (25%+ of building)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B25BE53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Moderate renovation (10–24%)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2034D71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Limited renovation (&lt;10%)</w:t>
            </w:r>
          </w:p>
        </w:tc>
        <w:tc>
          <w:tcPr>
            <w:tcW w:w="150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3BED958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No renovation</w:t>
            </w:r>
          </w:p>
        </w:tc>
        <w:tc>
          <w:tcPr>
            <w:tcW w:w="139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3BA4D106" w14:textId="77777777" w:rsidR="009A42BA" w:rsidRPr="003601C2" w:rsidRDefault="009A42BA" w:rsidP="00FC49B8">
            <w:pPr>
              <w:jc w:val="center"/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Not sure</w:t>
            </w:r>
          </w:p>
        </w:tc>
      </w:tr>
      <w:tr w:rsidR="009A42BA" w:rsidRPr="00505659" w14:paraId="10EB61D0" w14:textId="77777777" w:rsidTr="00FC49B8">
        <w:tc>
          <w:tcPr>
            <w:tcW w:w="1651" w:type="dxa"/>
            <w:tcBorders>
              <w:left w:val="single" w:sz="4" w:space="0" w:color="FFFFFF"/>
            </w:tcBorders>
            <w:shd w:val="clear" w:color="auto" w:fill="70AD47"/>
          </w:tcPr>
          <w:p w14:paraId="679B3484" w14:textId="77777777" w:rsidR="009A42BA" w:rsidRPr="003601C2" w:rsidRDefault="009A42BA" w:rsidP="00FC49B8">
            <w:pPr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Less than $5,000</w:t>
            </w:r>
          </w:p>
        </w:tc>
        <w:tc>
          <w:tcPr>
            <w:tcW w:w="1503" w:type="dxa"/>
            <w:shd w:val="clear" w:color="auto" w:fill="C5E0B3"/>
          </w:tcPr>
          <w:p w14:paraId="483AA855" w14:textId="77777777" w:rsidR="009A42BA" w:rsidRPr="00505659" w:rsidRDefault="009A42BA" w:rsidP="00FC49B8">
            <w:pPr>
              <w:jc w:val="center"/>
            </w:pPr>
            <w:r w:rsidRPr="00505659">
              <w:t>41</w:t>
            </w:r>
            <w:r>
              <w:t>.</w:t>
            </w:r>
            <w:r w:rsidRPr="00505659">
              <w:t>67%</w:t>
            </w:r>
          </w:p>
        </w:tc>
        <w:tc>
          <w:tcPr>
            <w:tcW w:w="1503" w:type="dxa"/>
            <w:shd w:val="clear" w:color="auto" w:fill="C5E0B3"/>
          </w:tcPr>
          <w:p w14:paraId="0D58B2CD" w14:textId="77777777" w:rsidR="009A42BA" w:rsidRPr="00505659" w:rsidRDefault="009A42BA" w:rsidP="00FC49B8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1ED027DC" w14:textId="77777777" w:rsidR="009A42BA" w:rsidRPr="00505659" w:rsidRDefault="009A42BA" w:rsidP="00FC49B8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503" w:type="dxa"/>
            <w:shd w:val="clear" w:color="auto" w:fill="C5E0B3"/>
          </w:tcPr>
          <w:p w14:paraId="3295DE0B" w14:textId="77777777" w:rsidR="009A42BA" w:rsidRPr="00505659" w:rsidRDefault="009A42BA" w:rsidP="00FC49B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91" w:type="dxa"/>
            <w:shd w:val="clear" w:color="auto" w:fill="C5E0B3"/>
          </w:tcPr>
          <w:p w14:paraId="3A740B89" w14:textId="77777777" w:rsidR="009A42BA" w:rsidRPr="00505659" w:rsidRDefault="009A42BA" w:rsidP="00FC49B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9A42BA" w:rsidRPr="00505659" w14:paraId="5B0A0CF9" w14:textId="77777777" w:rsidTr="00FC49B8">
        <w:tc>
          <w:tcPr>
            <w:tcW w:w="1651" w:type="dxa"/>
            <w:tcBorders>
              <w:left w:val="single" w:sz="4" w:space="0" w:color="FFFFFF"/>
            </w:tcBorders>
            <w:shd w:val="clear" w:color="auto" w:fill="70AD47"/>
          </w:tcPr>
          <w:p w14:paraId="31141047" w14:textId="77777777" w:rsidR="009A42BA" w:rsidRPr="003601C2" w:rsidRDefault="009A42BA" w:rsidP="00FC49B8">
            <w:pPr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$5,000+ - $12,500</w:t>
            </w:r>
          </w:p>
        </w:tc>
        <w:tc>
          <w:tcPr>
            <w:tcW w:w="1503" w:type="dxa"/>
            <w:shd w:val="clear" w:color="auto" w:fill="C5E0B3"/>
          </w:tcPr>
          <w:p w14:paraId="69C1319B" w14:textId="77777777" w:rsidR="009A42BA" w:rsidRPr="00505659" w:rsidRDefault="009A42BA" w:rsidP="00FC49B8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503" w:type="dxa"/>
            <w:shd w:val="clear" w:color="auto" w:fill="E2EFD9"/>
          </w:tcPr>
          <w:p w14:paraId="339901E4" w14:textId="77777777" w:rsidR="009A42BA" w:rsidRPr="00505659" w:rsidRDefault="009A42BA" w:rsidP="00FC49B8">
            <w:pPr>
              <w:jc w:val="center"/>
            </w:pPr>
            <w:r w:rsidRPr="00505659">
              <w:t>45</w:t>
            </w:r>
            <w:r>
              <w:t>.</w:t>
            </w:r>
            <w:r w:rsidRPr="00505659">
              <w:t>45%</w:t>
            </w:r>
          </w:p>
        </w:tc>
        <w:tc>
          <w:tcPr>
            <w:tcW w:w="1503" w:type="dxa"/>
            <w:shd w:val="clear" w:color="auto" w:fill="C5E0B3"/>
          </w:tcPr>
          <w:p w14:paraId="0FEA67F7" w14:textId="77777777" w:rsidR="009A42BA" w:rsidRPr="00505659" w:rsidRDefault="009A42BA" w:rsidP="00FC49B8">
            <w:pPr>
              <w:jc w:val="center"/>
            </w:pPr>
            <w:r w:rsidRPr="00505659">
              <w:t>36</w:t>
            </w:r>
            <w:r>
              <w:t>.</w:t>
            </w:r>
            <w:r w:rsidRPr="00505659">
              <w:t>36%</w:t>
            </w:r>
          </w:p>
        </w:tc>
        <w:tc>
          <w:tcPr>
            <w:tcW w:w="1503" w:type="dxa"/>
            <w:shd w:val="clear" w:color="auto" w:fill="E2EFD9"/>
          </w:tcPr>
          <w:p w14:paraId="2EA323EE" w14:textId="77777777" w:rsidR="009A42BA" w:rsidRPr="00505659" w:rsidRDefault="009A42BA" w:rsidP="00FC49B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91" w:type="dxa"/>
            <w:shd w:val="clear" w:color="auto" w:fill="C5E0B3"/>
          </w:tcPr>
          <w:p w14:paraId="43A639F4" w14:textId="77777777" w:rsidR="009A42BA" w:rsidRPr="00505659" w:rsidRDefault="009A42BA" w:rsidP="00FC49B8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</w:tr>
      <w:tr w:rsidR="009A42BA" w:rsidRPr="00505659" w14:paraId="75DBDF7C" w14:textId="77777777" w:rsidTr="00FC49B8">
        <w:tc>
          <w:tcPr>
            <w:tcW w:w="1651" w:type="dxa"/>
            <w:tcBorders>
              <w:left w:val="single" w:sz="4" w:space="0" w:color="FFFFFF"/>
            </w:tcBorders>
            <w:shd w:val="clear" w:color="auto" w:fill="70AD47"/>
          </w:tcPr>
          <w:p w14:paraId="2BA0834D" w14:textId="77777777" w:rsidR="009A42BA" w:rsidRPr="003601C2" w:rsidRDefault="009A42BA" w:rsidP="00FC49B8">
            <w:pPr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$12,500+ - $34,000</w:t>
            </w:r>
          </w:p>
        </w:tc>
        <w:tc>
          <w:tcPr>
            <w:tcW w:w="1503" w:type="dxa"/>
            <w:shd w:val="clear" w:color="auto" w:fill="C5E0B3"/>
          </w:tcPr>
          <w:p w14:paraId="47D9E874" w14:textId="77777777" w:rsidR="009A42BA" w:rsidRPr="00505659" w:rsidRDefault="009A42BA" w:rsidP="00FC49B8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0DB78EEC" w14:textId="77777777" w:rsidR="009A42BA" w:rsidRPr="00505659" w:rsidRDefault="009A42BA" w:rsidP="00FC49B8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55F2B2F9" w14:textId="77777777" w:rsidR="009A42BA" w:rsidRPr="00505659" w:rsidRDefault="009A42BA" w:rsidP="00FC49B8">
            <w:pPr>
              <w:jc w:val="center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5AC8DFFC" w14:textId="77777777" w:rsidR="009A42BA" w:rsidRPr="00505659" w:rsidRDefault="009A42BA" w:rsidP="00FC49B8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391" w:type="dxa"/>
            <w:shd w:val="clear" w:color="auto" w:fill="C5E0B3"/>
          </w:tcPr>
          <w:p w14:paraId="6745A51B" w14:textId="77777777" w:rsidR="009A42BA" w:rsidRPr="00505659" w:rsidRDefault="009A42BA" w:rsidP="00FC49B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9A42BA" w:rsidRPr="00505659" w14:paraId="5E6FB7F3" w14:textId="77777777" w:rsidTr="00FC49B8">
        <w:tc>
          <w:tcPr>
            <w:tcW w:w="165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F19A0B8" w14:textId="77777777" w:rsidR="009A42BA" w:rsidRPr="003601C2" w:rsidRDefault="009A42BA" w:rsidP="00FC49B8">
            <w:pPr>
              <w:rPr>
                <w:b/>
                <w:bCs/>
                <w:color w:val="FFFFFF"/>
              </w:rPr>
            </w:pPr>
            <w:r w:rsidRPr="003601C2">
              <w:rPr>
                <w:b/>
                <w:bCs/>
                <w:color w:val="FFFFFF"/>
              </w:rPr>
              <w:t>More than $34,000</w:t>
            </w:r>
          </w:p>
        </w:tc>
        <w:tc>
          <w:tcPr>
            <w:tcW w:w="1503" w:type="dxa"/>
            <w:shd w:val="clear" w:color="auto" w:fill="C5E0B3"/>
          </w:tcPr>
          <w:p w14:paraId="6537724E" w14:textId="77777777" w:rsidR="009A42BA" w:rsidRPr="00505659" w:rsidRDefault="009A42BA" w:rsidP="00FC49B8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503" w:type="dxa"/>
            <w:shd w:val="clear" w:color="auto" w:fill="E2EFD9"/>
          </w:tcPr>
          <w:p w14:paraId="1B2914C5" w14:textId="77777777" w:rsidR="009A42BA" w:rsidRPr="00505659" w:rsidRDefault="009A42BA" w:rsidP="00FC49B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503" w:type="dxa"/>
            <w:shd w:val="clear" w:color="auto" w:fill="C5E0B3"/>
          </w:tcPr>
          <w:p w14:paraId="120E9BC4" w14:textId="77777777" w:rsidR="009A42BA" w:rsidRPr="00505659" w:rsidRDefault="009A42BA" w:rsidP="00FC49B8">
            <w:pPr>
              <w:jc w:val="center"/>
            </w:pPr>
            <w:r w:rsidRPr="00505659">
              <w:t>41</w:t>
            </w:r>
            <w:r>
              <w:t>.</w:t>
            </w:r>
            <w:r w:rsidRPr="00505659">
              <w:t>67%</w:t>
            </w:r>
          </w:p>
        </w:tc>
        <w:tc>
          <w:tcPr>
            <w:tcW w:w="1503" w:type="dxa"/>
            <w:shd w:val="clear" w:color="auto" w:fill="E2EFD9"/>
          </w:tcPr>
          <w:p w14:paraId="557A6BA5" w14:textId="77777777" w:rsidR="009A42BA" w:rsidRPr="00505659" w:rsidRDefault="009A42BA" w:rsidP="00FC49B8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391" w:type="dxa"/>
            <w:shd w:val="clear" w:color="auto" w:fill="C5E0B3"/>
          </w:tcPr>
          <w:p w14:paraId="548070AE" w14:textId="77777777" w:rsidR="009A42BA" w:rsidRPr="00505659" w:rsidRDefault="009A42BA" w:rsidP="00FC49B8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7EF0BEF7" w14:textId="77777777" w:rsidR="009A42BA" w:rsidRDefault="009A42BA" w:rsidP="009A42BA"/>
    <w:p w14:paraId="74DAF3D3" w14:textId="77777777" w:rsidR="009A42BA" w:rsidRDefault="009A42BA" w:rsidP="009A42BA"/>
    <w:p w14:paraId="0EC8EDA7" w14:textId="77777777" w:rsidR="009A42BA" w:rsidRDefault="009A42BA" w:rsidP="009A42BA"/>
    <w:p w14:paraId="4D51C6DB" w14:textId="77777777" w:rsidR="009A42BA" w:rsidRDefault="009A42BA" w:rsidP="009A42BA"/>
    <w:p w14:paraId="55469952" w14:textId="77777777" w:rsidR="009A42BA" w:rsidRDefault="009A42BA" w:rsidP="009A42BA"/>
    <w:p w14:paraId="1074CFDC" w14:textId="77777777" w:rsidR="009A42BA" w:rsidRDefault="009A42BA" w:rsidP="009A42BA"/>
    <w:p w14:paraId="12C36CE5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BA"/>
    <w:rsid w:val="0007639B"/>
    <w:rsid w:val="001302BD"/>
    <w:rsid w:val="00291A9C"/>
    <w:rsid w:val="003C61E9"/>
    <w:rsid w:val="003F4A7B"/>
    <w:rsid w:val="0043398C"/>
    <w:rsid w:val="00465C38"/>
    <w:rsid w:val="004F0EC6"/>
    <w:rsid w:val="005130EA"/>
    <w:rsid w:val="00544A48"/>
    <w:rsid w:val="00641FC8"/>
    <w:rsid w:val="00684115"/>
    <w:rsid w:val="00686D28"/>
    <w:rsid w:val="006930AD"/>
    <w:rsid w:val="00804002"/>
    <w:rsid w:val="009175FB"/>
    <w:rsid w:val="009A42BA"/>
    <w:rsid w:val="00AF2485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D610"/>
  <w15:chartTrackingRefBased/>
  <w15:docId w15:val="{E13EA121-5E20-4658-992F-25427D15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B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A42B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42BA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2026-02-13T02:04:00Z</dcterms:created>
  <dcterms:modified xsi:type="dcterms:W3CDTF">2026-02-13T02:06:00Z</dcterms:modified>
</cp:coreProperties>
</file>