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26" w:rsidRDefault="00705126" w:rsidP="00705126">
      <w:pPr>
        <w:pStyle w:val="Ttulo1"/>
      </w:pPr>
      <w:r>
        <w:t xml:space="preserve">Table 1.1 </w:t>
      </w:r>
      <w:proofErr w:type="gramStart"/>
      <w:r>
        <w:t>Does</w:t>
      </w:r>
      <w:proofErr w:type="gramEnd"/>
      <w:r>
        <w:t xml:space="preserve"> the college/university conduct wastewater testing as one way for assessing COVID risks?</w:t>
      </w:r>
    </w:p>
    <w:p w:rsidR="00705126" w:rsidRDefault="00705126" w:rsidP="007051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35"/>
        <w:gridCol w:w="2273"/>
        <w:gridCol w:w="2273"/>
        <w:gridCol w:w="2273"/>
      </w:tblGrid>
      <w:tr w:rsidR="00705126" w:rsidRPr="00505659" w:rsidTr="0007367E">
        <w:tc>
          <w:tcPr>
            <w:tcW w:w="4258" w:type="dxa"/>
          </w:tcPr>
          <w:p w:rsidR="00705126" w:rsidRPr="00505659" w:rsidRDefault="00705126" w:rsidP="0007367E"/>
        </w:tc>
        <w:tc>
          <w:tcPr>
            <w:tcW w:w="4258" w:type="dxa"/>
          </w:tcPr>
          <w:p w:rsidR="00705126" w:rsidRPr="00505659" w:rsidRDefault="00705126" w:rsidP="0007367E">
            <w:r w:rsidRPr="00505659">
              <w:t>No Answer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Yes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No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 w:rsidRPr="00505659">
              <w:t>Entire sample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13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76</w:t>
            </w:r>
            <w:r>
              <w:t>.</w:t>
            </w:r>
            <w:r w:rsidRPr="00505659">
              <w:t>67%</w:t>
            </w:r>
          </w:p>
        </w:tc>
      </w:tr>
    </w:tbl>
    <w:p w:rsidR="00705126" w:rsidRDefault="00705126" w:rsidP="00705126"/>
    <w:p w:rsidR="00705126" w:rsidRDefault="00705126" w:rsidP="00705126"/>
    <w:p w:rsidR="00705126" w:rsidRDefault="00705126" w:rsidP="00705126">
      <w:pPr>
        <w:pStyle w:val="Ttulo1"/>
      </w:pPr>
      <w:bookmarkStart w:id="0" w:name="_Toc83300466"/>
      <w:r>
        <w:t xml:space="preserve">Table 1.2 </w:t>
      </w:r>
      <w:proofErr w:type="gramStart"/>
      <w:r>
        <w:t>Does</w:t>
      </w:r>
      <w:proofErr w:type="gramEnd"/>
      <w:r>
        <w:t xml:space="preserve"> the college/university conduct wastewater testing as one way for assessing COVID risks? Broken out by public or private college</w:t>
      </w:r>
      <w:bookmarkEnd w:id="0"/>
      <w:r>
        <w:t xml:space="preserve"> </w:t>
      </w:r>
    </w:p>
    <w:p w:rsidR="00705126" w:rsidRDefault="00705126" w:rsidP="007051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38"/>
        <w:gridCol w:w="2272"/>
        <w:gridCol w:w="2272"/>
        <w:gridCol w:w="2272"/>
      </w:tblGrid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P</w:t>
            </w:r>
            <w:r w:rsidRPr="00505659">
              <w:t xml:space="preserve">ublic or private college 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No Answer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Yes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No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Public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9</w:t>
            </w:r>
            <w:r>
              <w:t>.</w:t>
            </w:r>
            <w:r w:rsidRPr="00505659">
              <w:t>52%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76</w:t>
            </w:r>
            <w:r>
              <w:t>.</w:t>
            </w:r>
            <w:r w:rsidRPr="00505659">
              <w:t>19%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Private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77</w:t>
            </w:r>
            <w:r>
              <w:t>.</w:t>
            </w:r>
            <w:r w:rsidRPr="00505659">
              <w:t>78%</w:t>
            </w:r>
          </w:p>
        </w:tc>
      </w:tr>
    </w:tbl>
    <w:p w:rsidR="00705126" w:rsidRDefault="00705126" w:rsidP="00705126"/>
    <w:p w:rsidR="00705126" w:rsidRDefault="00705126" w:rsidP="00705126"/>
    <w:p w:rsidR="00705126" w:rsidRDefault="00705126" w:rsidP="00705126">
      <w:pPr>
        <w:pStyle w:val="Ttulo1"/>
      </w:pPr>
      <w:bookmarkStart w:id="1" w:name="_Toc83300467"/>
      <w:r>
        <w:t xml:space="preserve">Table 1.3 </w:t>
      </w:r>
      <w:proofErr w:type="gramStart"/>
      <w:r>
        <w:t>Does</w:t>
      </w:r>
      <w:proofErr w:type="gramEnd"/>
      <w:r>
        <w:t xml:space="preserve"> the college/university conduct wastewater testing as one way for assessing COVID risks? Broken out by type or </w:t>
      </w:r>
      <w:proofErr w:type="spellStart"/>
      <w:proofErr w:type="gramStart"/>
      <w:r>
        <w:t>carnegie</w:t>
      </w:r>
      <w:proofErr w:type="spellEnd"/>
      <w:proofErr w:type="gramEnd"/>
      <w:r>
        <w:t xml:space="preserve"> class</w:t>
      </w:r>
      <w:bookmarkEnd w:id="1"/>
    </w:p>
    <w:p w:rsidR="00705126" w:rsidRDefault="00705126" w:rsidP="007051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2"/>
        <w:gridCol w:w="2199"/>
        <w:gridCol w:w="2199"/>
        <w:gridCol w:w="2284"/>
      </w:tblGrid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T</w:t>
            </w:r>
            <w:r w:rsidRPr="00505659">
              <w:t xml:space="preserve">ype or </w:t>
            </w:r>
            <w:proofErr w:type="spellStart"/>
            <w:r w:rsidRPr="00505659">
              <w:t>carnegie</w:t>
            </w:r>
            <w:proofErr w:type="spellEnd"/>
            <w:r w:rsidRPr="00505659">
              <w:t xml:space="preserve"> class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No Answer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Yes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No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 xml:space="preserve">Junior College 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BA-Granting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80</w:t>
            </w:r>
            <w:r>
              <w:t>.</w:t>
            </w:r>
            <w:r w:rsidRPr="00505659">
              <w:t>00%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 xml:space="preserve">MA or PHD Granting 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Research University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</w:tbl>
    <w:p w:rsidR="00705126" w:rsidRDefault="00705126" w:rsidP="00705126"/>
    <w:p w:rsidR="00705126" w:rsidRDefault="00705126" w:rsidP="00705126"/>
    <w:p w:rsidR="00705126" w:rsidRDefault="00705126" w:rsidP="00705126"/>
    <w:p w:rsidR="00705126" w:rsidRDefault="00705126" w:rsidP="00705126"/>
    <w:p w:rsidR="00705126" w:rsidRDefault="00705126" w:rsidP="00705126"/>
    <w:p w:rsidR="00705126" w:rsidRDefault="00705126" w:rsidP="00705126"/>
    <w:p w:rsidR="00705126" w:rsidRDefault="00705126" w:rsidP="00705126"/>
    <w:p w:rsidR="00705126" w:rsidRDefault="00705126" w:rsidP="00705126"/>
    <w:p w:rsidR="00705126" w:rsidRDefault="00705126" w:rsidP="00705126"/>
    <w:p w:rsidR="00705126" w:rsidRDefault="00705126" w:rsidP="00705126"/>
    <w:p w:rsidR="00705126" w:rsidRDefault="00705126" w:rsidP="00705126"/>
    <w:p w:rsidR="00705126" w:rsidRDefault="00705126" w:rsidP="00705126">
      <w:pPr>
        <w:pStyle w:val="Ttulo1"/>
      </w:pPr>
      <w:bookmarkStart w:id="2" w:name="_Toc83300468"/>
      <w:r>
        <w:t xml:space="preserve">Table 1.4 </w:t>
      </w:r>
      <w:proofErr w:type="gramStart"/>
      <w:r>
        <w:t>Does</w:t>
      </w:r>
      <w:proofErr w:type="gramEnd"/>
      <w:r>
        <w:t xml:space="preserve"> the college/university conduct wastewater testing as one way for assessing COVID risks? Broken out by FTE enrollment</w:t>
      </w:r>
      <w:bookmarkEnd w:id="2"/>
      <w:r>
        <w:t xml:space="preserve"> </w:t>
      </w:r>
    </w:p>
    <w:p w:rsidR="00705126" w:rsidRDefault="00705126" w:rsidP="007051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27"/>
        <w:gridCol w:w="2209"/>
        <w:gridCol w:w="2209"/>
        <w:gridCol w:w="2209"/>
      </w:tblGrid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 w:rsidRPr="00505659">
              <w:t xml:space="preserve">FTE enrollment 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No Answer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Yes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No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Less than 5000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88</w:t>
            </w:r>
            <w:r>
              <w:t>.</w:t>
            </w:r>
            <w:r w:rsidRPr="00505659">
              <w:t>89%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5000+ - 10000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80</w:t>
            </w:r>
            <w:r>
              <w:t>.</w:t>
            </w:r>
            <w:r w:rsidRPr="00505659">
              <w:t>00%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10000+ - 15000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 xml:space="preserve">More than 15000 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87</w:t>
            </w:r>
            <w:r>
              <w:t>.</w:t>
            </w:r>
            <w:r w:rsidRPr="00505659">
              <w:t>50%</w:t>
            </w:r>
          </w:p>
        </w:tc>
      </w:tr>
    </w:tbl>
    <w:p w:rsidR="00705126" w:rsidRDefault="00705126" w:rsidP="00705126"/>
    <w:p w:rsidR="00705126" w:rsidRDefault="00705126" w:rsidP="00705126"/>
    <w:p w:rsidR="00705126" w:rsidRDefault="00705126" w:rsidP="00705126">
      <w:pPr>
        <w:pStyle w:val="Ttulo1"/>
      </w:pPr>
      <w:bookmarkStart w:id="3" w:name="_Toc83300469"/>
      <w:r>
        <w:t xml:space="preserve">Table 1.5 </w:t>
      </w:r>
      <w:proofErr w:type="gramStart"/>
      <w:r>
        <w:t>Does</w:t>
      </w:r>
      <w:proofErr w:type="gramEnd"/>
      <w:r>
        <w:t xml:space="preserve"> the college/university conduct wastewater testing as one way for assessing COVID risks? Broken out by tuition, $ USD</w:t>
      </w:r>
      <w:bookmarkEnd w:id="3"/>
    </w:p>
    <w:p w:rsidR="00705126" w:rsidRDefault="00705126" w:rsidP="007051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45"/>
        <w:gridCol w:w="2242"/>
        <w:gridCol w:w="2242"/>
        <w:gridCol w:w="2325"/>
      </w:tblGrid>
      <w:tr w:rsidR="00705126" w:rsidRPr="00505659" w:rsidTr="0007367E">
        <w:tc>
          <w:tcPr>
            <w:tcW w:w="2245" w:type="dxa"/>
          </w:tcPr>
          <w:p w:rsidR="00705126" w:rsidRPr="00505659" w:rsidRDefault="00705126" w:rsidP="0007367E">
            <w:r w:rsidRPr="00505659">
              <w:t>Tuition</w:t>
            </w:r>
            <w:r>
              <w:t xml:space="preserve">, </w:t>
            </w:r>
            <w:r w:rsidRPr="00505659">
              <w:t>$</w:t>
            </w:r>
            <w:r>
              <w:t xml:space="preserve"> USD</w:t>
            </w:r>
          </w:p>
        </w:tc>
        <w:tc>
          <w:tcPr>
            <w:tcW w:w="2242" w:type="dxa"/>
          </w:tcPr>
          <w:p w:rsidR="00705126" w:rsidRPr="00505659" w:rsidRDefault="00705126" w:rsidP="0007367E">
            <w:r w:rsidRPr="00505659">
              <w:t>No Answer</w:t>
            </w:r>
          </w:p>
        </w:tc>
        <w:tc>
          <w:tcPr>
            <w:tcW w:w="2242" w:type="dxa"/>
          </w:tcPr>
          <w:p w:rsidR="00705126" w:rsidRPr="00505659" w:rsidRDefault="00705126" w:rsidP="0007367E">
            <w:r w:rsidRPr="00505659">
              <w:t>Yes</w:t>
            </w:r>
          </w:p>
        </w:tc>
        <w:tc>
          <w:tcPr>
            <w:tcW w:w="2325" w:type="dxa"/>
          </w:tcPr>
          <w:p w:rsidR="00705126" w:rsidRPr="00505659" w:rsidRDefault="00705126" w:rsidP="0007367E">
            <w:r w:rsidRPr="00505659">
              <w:t>No</w:t>
            </w:r>
          </w:p>
        </w:tc>
      </w:tr>
      <w:tr w:rsidR="00705126" w:rsidRPr="00505659" w:rsidTr="0007367E">
        <w:tc>
          <w:tcPr>
            <w:tcW w:w="2245" w:type="dxa"/>
          </w:tcPr>
          <w:p w:rsidR="00705126" w:rsidRPr="00152BC5" w:rsidRDefault="00705126" w:rsidP="0007367E">
            <w:r w:rsidRPr="00152BC5">
              <w:t>Less than $8000</w:t>
            </w:r>
          </w:p>
        </w:tc>
        <w:tc>
          <w:tcPr>
            <w:tcW w:w="2242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2242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2325" w:type="dxa"/>
          </w:tcPr>
          <w:p w:rsidR="00705126" w:rsidRPr="00505659" w:rsidRDefault="00705126" w:rsidP="0007367E"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705126" w:rsidRPr="00505659" w:rsidTr="0007367E">
        <w:tc>
          <w:tcPr>
            <w:tcW w:w="2245" w:type="dxa"/>
          </w:tcPr>
          <w:p w:rsidR="00705126" w:rsidRPr="00152BC5" w:rsidRDefault="00705126" w:rsidP="0007367E">
            <w:r w:rsidRPr="00152BC5">
              <w:t>$8000+ - $15000</w:t>
            </w:r>
          </w:p>
        </w:tc>
        <w:tc>
          <w:tcPr>
            <w:tcW w:w="2242" w:type="dxa"/>
          </w:tcPr>
          <w:p w:rsidR="00705126" w:rsidRPr="00505659" w:rsidRDefault="00705126" w:rsidP="0007367E"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2242" w:type="dxa"/>
          </w:tcPr>
          <w:p w:rsidR="00705126" w:rsidRPr="00505659" w:rsidRDefault="00705126" w:rsidP="0007367E"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2325" w:type="dxa"/>
          </w:tcPr>
          <w:p w:rsidR="00705126" w:rsidRPr="00505659" w:rsidRDefault="00705126" w:rsidP="0007367E"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705126" w:rsidRPr="00505659" w:rsidTr="0007367E">
        <w:tc>
          <w:tcPr>
            <w:tcW w:w="2245" w:type="dxa"/>
          </w:tcPr>
          <w:p w:rsidR="00705126" w:rsidRPr="00152BC5" w:rsidRDefault="00705126" w:rsidP="0007367E">
            <w:r w:rsidRPr="00152BC5">
              <w:t>$15000+ - $30000</w:t>
            </w:r>
          </w:p>
        </w:tc>
        <w:tc>
          <w:tcPr>
            <w:tcW w:w="2242" w:type="dxa"/>
          </w:tcPr>
          <w:p w:rsidR="00705126" w:rsidRPr="00505659" w:rsidRDefault="00705126" w:rsidP="0007367E"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2242" w:type="dxa"/>
          </w:tcPr>
          <w:p w:rsidR="00705126" w:rsidRPr="00505659" w:rsidRDefault="00705126" w:rsidP="0007367E"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2325" w:type="dxa"/>
          </w:tcPr>
          <w:p w:rsidR="00705126" w:rsidRPr="00505659" w:rsidRDefault="00705126" w:rsidP="0007367E"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705126" w:rsidRPr="00505659" w:rsidTr="0007367E">
        <w:tc>
          <w:tcPr>
            <w:tcW w:w="2245" w:type="dxa"/>
          </w:tcPr>
          <w:p w:rsidR="00705126" w:rsidRDefault="00705126" w:rsidP="0007367E">
            <w:r w:rsidRPr="00152BC5">
              <w:t>More than $30000</w:t>
            </w:r>
          </w:p>
        </w:tc>
        <w:tc>
          <w:tcPr>
            <w:tcW w:w="2242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2242" w:type="dxa"/>
          </w:tcPr>
          <w:p w:rsidR="00705126" w:rsidRPr="00505659" w:rsidRDefault="00705126" w:rsidP="0007367E"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2325" w:type="dxa"/>
          </w:tcPr>
          <w:p w:rsidR="00705126" w:rsidRPr="00505659" w:rsidRDefault="00705126" w:rsidP="0007367E">
            <w:r w:rsidRPr="00505659">
              <w:t>87</w:t>
            </w:r>
            <w:r>
              <w:t>.</w:t>
            </w:r>
            <w:r w:rsidRPr="00505659">
              <w:t>50%</w:t>
            </w:r>
          </w:p>
        </w:tc>
      </w:tr>
    </w:tbl>
    <w:p w:rsidR="00705126" w:rsidRDefault="00705126" w:rsidP="00705126"/>
    <w:p w:rsidR="00705126" w:rsidRDefault="00705126" w:rsidP="00705126"/>
    <w:p w:rsidR="00705126" w:rsidRDefault="00705126" w:rsidP="00705126">
      <w:pPr>
        <w:pStyle w:val="Ttulo1"/>
      </w:pPr>
      <w:bookmarkStart w:id="4" w:name="_Toc83300470"/>
      <w:r>
        <w:t xml:space="preserve">Table 1.6 </w:t>
      </w:r>
      <w:proofErr w:type="gramStart"/>
      <w:r>
        <w:t>Does</w:t>
      </w:r>
      <w:proofErr w:type="gramEnd"/>
      <w:r>
        <w:t xml:space="preserve"> the college/university conduct wastewater testing as one way for assessing COVID risks? Broken out by current operating model</w:t>
      </w:r>
      <w:bookmarkEnd w:id="4"/>
      <w:r>
        <w:t xml:space="preserve"> </w:t>
      </w:r>
    </w:p>
    <w:p w:rsidR="00705126" w:rsidRDefault="00705126" w:rsidP="007051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20"/>
        <w:gridCol w:w="2183"/>
        <w:gridCol w:w="2183"/>
        <w:gridCol w:w="2268"/>
      </w:tblGrid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C</w:t>
            </w:r>
            <w:r w:rsidRPr="00505659">
              <w:t xml:space="preserve">urrent operating model 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No Answer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Yes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No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Mostly online with some in-person classes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Mostly in-person classes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21</w:t>
            </w:r>
            <w:r>
              <w:t>.</w:t>
            </w:r>
            <w:r w:rsidRPr="00505659">
              <w:t>43%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71</w:t>
            </w:r>
            <w:r>
              <w:t>.</w:t>
            </w:r>
            <w:r w:rsidRPr="00505659">
              <w:t>43%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Completely or nearly completely in person classes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30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70</w:t>
            </w:r>
            <w:r>
              <w:t>.</w:t>
            </w:r>
            <w:r w:rsidRPr="00505659">
              <w:t>00%</w:t>
            </w:r>
          </w:p>
        </w:tc>
      </w:tr>
    </w:tbl>
    <w:p w:rsidR="00705126" w:rsidRDefault="00705126" w:rsidP="00705126"/>
    <w:p w:rsidR="00705126" w:rsidRDefault="00705126" w:rsidP="00705126"/>
    <w:p w:rsidR="00705126" w:rsidRDefault="00705126" w:rsidP="00705126">
      <w:pPr>
        <w:pStyle w:val="Ttulo1"/>
      </w:pPr>
      <w:bookmarkStart w:id="5" w:name="_Toc83300471"/>
      <w:r>
        <w:t xml:space="preserve">Table 1.7 </w:t>
      </w:r>
      <w:proofErr w:type="gramStart"/>
      <w:r>
        <w:t>Does</w:t>
      </w:r>
      <w:proofErr w:type="gramEnd"/>
      <w:r>
        <w:t xml:space="preserve"> the college/university conduct wastewater testing as one way for assessing COVID risks? Broken out by % of students in college-provided dormitories</w:t>
      </w:r>
      <w:bookmarkEnd w:id="5"/>
    </w:p>
    <w:p w:rsidR="00705126" w:rsidRDefault="00705126" w:rsidP="007051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47"/>
        <w:gridCol w:w="2174"/>
        <w:gridCol w:w="2174"/>
        <w:gridCol w:w="2259"/>
      </w:tblGrid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 w:rsidRPr="00505659">
              <w:t>% of students in college-provided dormitories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No Answer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Yes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No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Less than 10%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10% + - 30%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75</w:t>
            </w:r>
            <w:r>
              <w:t>.</w:t>
            </w:r>
            <w:r w:rsidRPr="00505659">
              <w:t>00%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30% + - 60%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62</w:t>
            </w:r>
            <w:r>
              <w:t>.</w:t>
            </w:r>
            <w:r w:rsidRPr="00505659">
              <w:t>50%</w:t>
            </w:r>
          </w:p>
        </w:tc>
      </w:tr>
      <w:tr w:rsidR="00705126" w:rsidRPr="00505659" w:rsidTr="0007367E">
        <w:tc>
          <w:tcPr>
            <w:tcW w:w="4258" w:type="dxa"/>
          </w:tcPr>
          <w:p w:rsidR="00705126" w:rsidRPr="00505659" w:rsidRDefault="00705126" w:rsidP="0007367E">
            <w:r>
              <w:t>More than 60%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</w:tcPr>
          <w:p w:rsidR="00705126" w:rsidRPr="00505659" w:rsidRDefault="00705126" w:rsidP="0007367E">
            <w:r w:rsidRPr="00505659">
              <w:t>75</w:t>
            </w:r>
            <w:r>
              <w:t>.</w:t>
            </w:r>
            <w:r w:rsidRPr="00505659">
              <w:t>00%</w:t>
            </w:r>
          </w:p>
        </w:tc>
      </w:tr>
    </w:tbl>
    <w:p w:rsidR="00E65649" w:rsidRPr="00705126" w:rsidRDefault="00E65649" w:rsidP="00705126">
      <w:bookmarkStart w:id="6" w:name="_GoBack"/>
      <w:bookmarkEnd w:id="6"/>
    </w:p>
    <w:sectPr w:rsidR="00E65649" w:rsidRPr="007051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26"/>
    <w:rsid w:val="00397E94"/>
    <w:rsid w:val="00705126"/>
    <w:rsid w:val="00801DC4"/>
    <w:rsid w:val="009C4ED6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12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705126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5126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12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705126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5126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2021-11-10T14:17:00Z</dcterms:created>
  <dcterms:modified xsi:type="dcterms:W3CDTF">2021-11-10T14:18:00Z</dcterms:modified>
</cp:coreProperties>
</file>