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ED2" w:rsidRDefault="00D86ED2" w:rsidP="00D86ED2">
      <w:pPr>
        <w:pStyle w:val="Heading1"/>
      </w:pPr>
      <w:bookmarkStart w:id="0" w:name="_Toc496994278"/>
      <w:r>
        <w:t>Table 2.1 Apart from mandated courses, how many total credit courses are offered by the law library at least once per year?</w:t>
      </w:r>
      <w:bookmarkEnd w:id="0"/>
    </w:p>
    <w:p w:rsidR="00D86ED2" w:rsidRDefault="00D86ED2" w:rsidP="00D86E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10"/>
        <w:gridCol w:w="1682"/>
        <w:gridCol w:w="1830"/>
        <w:gridCol w:w="2002"/>
        <w:gridCol w:w="2026"/>
      </w:tblGrid>
      <w:tr w:rsidR="00D86ED2" w:rsidRPr="00505659" w:rsidTr="00824B52">
        <w:tc>
          <w:tcPr>
            <w:tcW w:w="4258" w:type="dxa"/>
          </w:tcPr>
          <w:p w:rsidR="00D86ED2" w:rsidRPr="00505659" w:rsidRDefault="00D86ED2" w:rsidP="00824B52"/>
        </w:tc>
        <w:tc>
          <w:tcPr>
            <w:tcW w:w="4258" w:type="dxa"/>
          </w:tcPr>
          <w:p w:rsidR="00D86ED2" w:rsidRPr="00505659" w:rsidRDefault="00D86ED2" w:rsidP="00824B52">
            <w:r w:rsidRPr="00505659">
              <w:t>Mean</w:t>
            </w:r>
          </w:p>
        </w:tc>
        <w:tc>
          <w:tcPr>
            <w:tcW w:w="4258" w:type="dxa"/>
          </w:tcPr>
          <w:p w:rsidR="00D86ED2" w:rsidRPr="00505659" w:rsidRDefault="00D86ED2" w:rsidP="00824B52">
            <w:r w:rsidRPr="00505659">
              <w:t>Median</w:t>
            </w:r>
          </w:p>
        </w:tc>
        <w:tc>
          <w:tcPr>
            <w:tcW w:w="4258" w:type="dxa"/>
          </w:tcPr>
          <w:p w:rsidR="00D86ED2" w:rsidRPr="00505659" w:rsidRDefault="00D86ED2" w:rsidP="00824B52">
            <w:r w:rsidRPr="00505659">
              <w:t>Minimum</w:t>
            </w:r>
          </w:p>
        </w:tc>
        <w:tc>
          <w:tcPr>
            <w:tcW w:w="4258" w:type="dxa"/>
          </w:tcPr>
          <w:p w:rsidR="00D86ED2" w:rsidRPr="00505659" w:rsidRDefault="00D86ED2" w:rsidP="00824B52">
            <w:r w:rsidRPr="00505659">
              <w:t>Maximum</w:t>
            </w:r>
          </w:p>
        </w:tc>
      </w:tr>
      <w:tr w:rsidR="00D86ED2" w:rsidRPr="00505659" w:rsidTr="00824B52">
        <w:tc>
          <w:tcPr>
            <w:tcW w:w="4258" w:type="dxa"/>
          </w:tcPr>
          <w:p w:rsidR="00D86ED2" w:rsidRPr="00505659" w:rsidRDefault="00D86ED2" w:rsidP="00824B52">
            <w:r w:rsidRPr="00505659">
              <w:t>Entire sample</w:t>
            </w:r>
          </w:p>
        </w:tc>
        <w:tc>
          <w:tcPr>
            <w:tcW w:w="4258" w:type="dxa"/>
          </w:tcPr>
          <w:p w:rsidR="00D86ED2" w:rsidRPr="00505659" w:rsidRDefault="00D86ED2" w:rsidP="00824B52">
            <w:r w:rsidRPr="00505659">
              <w:t>3.08</w:t>
            </w:r>
          </w:p>
        </w:tc>
        <w:tc>
          <w:tcPr>
            <w:tcW w:w="4258" w:type="dxa"/>
          </w:tcPr>
          <w:p w:rsidR="00D86ED2" w:rsidRPr="00505659" w:rsidRDefault="00D86ED2" w:rsidP="00824B52">
            <w:r w:rsidRPr="00505659">
              <w:t>2.00</w:t>
            </w:r>
          </w:p>
        </w:tc>
        <w:tc>
          <w:tcPr>
            <w:tcW w:w="4258" w:type="dxa"/>
          </w:tcPr>
          <w:p w:rsidR="00D86ED2" w:rsidRPr="00505659" w:rsidRDefault="00D86ED2" w:rsidP="00824B52">
            <w:r w:rsidRPr="00505659">
              <w:t>0.00</w:t>
            </w:r>
          </w:p>
        </w:tc>
        <w:tc>
          <w:tcPr>
            <w:tcW w:w="4258" w:type="dxa"/>
          </w:tcPr>
          <w:p w:rsidR="00D86ED2" w:rsidRPr="00505659" w:rsidRDefault="00D86ED2" w:rsidP="00824B52">
            <w:r w:rsidRPr="00505659">
              <w:t>9.00</w:t>
            </w:r>
          </w:p>
        </w:tc>
      </w:tr>
    </w:tbl>
    <w:p w:rsidR="00D86ED2" w:rsidRDefault="00D86ED2" w:rsidP="00D86ED2"/>
    <w:p w:rsidR="00D86ED2" w:rsidRDefault="00D86ED2" w:rsidP="00D86ED2">
      <w:bookmarkStart w:id="1" w:name="_GoBack"/>
      <w:bookmarkEnd w:id="1"/>
    </w:p>
    <w:p w:rsidR="00D86ED2" w:rsidRDefault="00D86ED2" w:rsidP="00D86ED2">
      <w:pPr>
        <w:pStyle w:val="Heading1"/>
      </w:pPr>
      <w:bookmarkStart w:id="2" w:name="_Toc496994279"/>
      <w:r>
        <w:t>Table 2.2 Apart from mandated courses, how many total credit courses are offered by the law library at least once per year? Broken out by US News World Report World Ranking</w:t>
      </w:r>
      <w:bookmarkEnd w:id="2"/>
    </w:p>
    <w:p w:rsidR="00D86ED2" w:rsidRDefault="00D86ED2" w:rsidP="00D86E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74"/>
        <w:gridCol w:w="1665"/>
        <w:gridCol w:w="1814"/>
        <w:gridCol w:w="1986"/>
        <w:gridCol w:w="2011"/>
      </w:tblGrid>
      <w:tr w:rsidR="00D86ED2" w:rsidRPr="00505659" w:rsidTr="00824B52">
        <w:tc>
          <w:tcPr>
            <w:tcW w:w="4258" w:type="dxa"/>
          </w:tcPr>
          <w:p w:rsidR="00D86ED2" w:rsidRPr="00505659" w:rsidRDefault="00D86ED2" w:rsidP="00824B52">
            <w:r w:rsidRPr="00505659">
              <w:t>US News World Report World Ranking</w:t>
            </w:r>
          </w:p>
        </w:tc>
        <w:tc>
          <w:tcPr>
            <w:tcW w:w="4258" w:type="dxa"/>
          </w:tcPr>
          <w:p w:rsidR="00D86ED2" w:rsidRPr="00505659" w:rsidRDefault="00D86ED2" w:rsidP="00824B52">
            <w:r w:rsidRPr="00505659">
              <w:t>Mean</w:t>
            </w:r>
          </w:p>
        </w:tc>
        <w:tc>
          <w:tcPr>
            <w:tcW w:w="4258" w:type="dxa"/>
          </w:tcPr>
          <w:p w:rsidR="00D86ED2" w:rsidRPr="00505659" w:rsidRDefault="00D86ED2" w:rsidP="00824B52">
            <w:r w:rsidRPr="00505659">
              <w:t>Median</w:t>
            </w:r>
          </w:p>
        </w:tc>
        <w:tc>
          <w:tcPr>
            <w:tcW w:w="4258" w:type="dxa"/>
          </w:tcPr>
          <w:p w:rsidR="00D86ED2" w:rsidRPr="00505659" w:rsidRDefault="00D86ED2" w:rsidP="00824B52">
            <w:r w:rsidRPr="00505659">
              <w:t>Minimum</w:t>
            </w:r>
          </w:p>
        </w:tc>
        <w:tc>
          <w:tcPr>
            <w:tcW w:w="4258" w:type="dxa"/>
          </w:tcPr>
          <w:p w:rsidR="00D86ED2" w:rsidRPr="00505659" w:rsidRDefault="00D86ED2" w:rsidP="00824B52">
            <w:r w:rsidRPr="00505659">
              <w:t>Maximum</w:t>
            </w:r>
          </w:p>
        </w:tc>
      </w:tr>
      <w:tr w:rsidR="00D86ED2" w:rsidRPr="00505659" w:rsidTr="00824B52">
        <w:tc>
          <w:tcPr>
            <w:tcW w:w="4258" w:type="dxa"/>
          </w:tcPr>
          <w:p w:rsidR="00D86ED2" w:rsidRPr="00505659" w:rsidRDefault="00D86ED2" w:rsidP="00824B52">
            <w:r>
              <w:t>Less than 70</w:t>
            </w:r>
          </w:p>
        </w:tc>
        <w:tc>
          <w:tcPr>
            <w:tcW w:w="4258" w:type="dxa"/>
          </w:tcPr>
          <w:p w:rsidR="00D86ED2" w:rsidRPr="00505659" w:rsidRDefault="00D86ED2" w:rsidP="00824B52">
            <w:r w:rsidRPr="00505659">
              <w:t>1.25</w:t>
            </w:r>
          </w:p>
        </w:tc>
        <w:tc>
          <w:tcPr>
            <w:tcW w:w="4258" w:type="dxa"/>
          </w:tcPr>
          <w:p w:rsidR="00D86ED2" w:rsidRPr="00505659" w:rsidRDefault="00D86ED2" w:rsidP="00824B52">
            <w:r w:rsidRPr="00505659">
              <w:t>1.50</w:t>
            </w:r>
          </w:p>
        </w:tc>
        <w:tc>
          <w:tcPr>
            <w:tcW w:w="4258" w:type="dxa"/>
          </w:tcPr>
          <w:p w:rsidR="00D86ED2" w:rsidRPr="00505659" w:rsidRDefault="00D86ED2" w:rsidP="00824B52">
            <w:r w:rsidRPr="00505659">
              <w:t>0.00</w:t>
            </w:r>
          </w:p>
        </w:tc>
        <w:tc>
          <w:tcPr>
            <w:tcW w:w="4258" w:type="dxa"/>
          </w:tcPr>
          <w:p w:rsidR="00D86ED2" w:rsidRPr="00505659" w:rsidRDefault="00D86ED2" w:rsidP="00824B52">
            <w:r w:rsidRPr="00505659">
              <w:t>2.00</w:t>
            </w:r>
          </w:p>
        </w:tc>
      </w:tr>
      <w:tr w:rsidR="00D86ED2" w:rsidRPr="00505659" w:rsidTr="00824B52">
        <w:tc>
          <w:tcPr>
            <w:tcW w:w="4258" w:type="dxa"/>
          </w:tcPr>
          <w:p w:rsidR="00D86ED2" w:rsidRPr="00505659" w:rsidRDefault="00D86ED2" w:rsidP="00824B52">
            <w:r>
              <w:t>70 - 120</w:t>
            </w:r>
          </w:p>
        </w:tc>
        <w:tc>
          <w:tcPr>
            <w:tcW w:w="4258" w:type="dxa"/>
          </w:tcPr>
          <w:p w:rsidR="00D86ED2" w:rsidRPr="00505659" w:rsidRDefault="00D86ED2" w:rsidP="00824B52">
            <w:r w:rsidRPr="00505659">
              <w:t>4.60</w:t>
            </w:r>
          </w:p>
        </w:tc>
        <w:tc>
          <w:tcPr>
            <w:tcW w:w="4258" w:type="dxa"/>
          </w:tcPr>
          <w:p w:rsidR="00D86ED2" w:rsidRPr="00505659" w:rsidRDefault="00D86ED2" w:rsidP="00824B52">
            <w:r w:rsidRPr="00505659">
              <w:t>5.00</w:t>
            </w:r>
          </w:p>
        </w:tc>
        <w:tc>
          <w:tcPr>
            <w:tcW w:w="4258" w:type="dxa"/>
          </w:tcPr>
          <w:p w:rsidR="00D86ED2" w:rsidRPr="00505659" w:rsidRDefault="00D86ED2" w:rsidP="00824B52">
            <w:r w:rsidRPr="00505659">
              <w:t>3.00</w:t>
            </w:r>
          </w:p>
        </w:tc>
        <w:tc>
          <w:tcPr>
            <w:tcW w:w="4258" w:type="dxa"/>
          </w:tcPr>
          <w:p w:rsidR="00D86ED2" w:rsidRPr="00505659" w:rsidRDefault="00D86ED2" w:rsidP="00824B52">
            <w:r w:rsidRPr="00505659">
              <w:t>6.00</w:t>
            </w:r>
          </w:p>
        </w:tc>
      </w:tr>
      <w:tr w:rsidR="00D86ED2" w:rsidRPr="00505659" w:rsidTr="00824B52">
        <w:tc>
          <w:tcPr>
            <w:tcW w:w="4258" w:type="dxa"/>
          </w:tcPr>
          <w:p w:rsidR="00D86ED2" w:rsidRPr="00505659" w:rsidRDefault="00D86ED2" w:rsidP="00824B52">
            <w:r>
              <w:t>More than 120</w:t>
            </w:r>
          </w:p>
        </w:tc>
        <w:tc>
          <w:tcPr>
            <w:tcW w:w="4258" w:type="dxa"/>
          </w:tcPr>
          <w:p w:rsidR="00D86ED2" w:rsidRPr="00505659" w:rsidRDefault="00D86ED2" w:rsidP="00824B52">
            <w:r w:rsidRPr="00505659">
              <w:t>3.00</w:t>
            </w:r>
          </w:p>
        </w:tc>
        <w:tc>
          <w:tcPr>
            <w:tcW w:w="4258" w:type="dxa"/>
          </w:tcPr>
          <w:p w:rsidR="00D86ED2" w:rsidRPr="00505659" w:rsidRDefault="00D86ED2" w:rsidP="00824B52">
            <w:r w:rsidRPr="00505659">
              <w:t>1.50</w:t>
            </w:r>
          </w:p>
        </w:tc>
        <w:tc>
          <w:tcPr>
            <w:tcW w:w="4258" w:type="dxa"/>
          </w:tcPr>
          <w:p w:rsidR="00D86ED2" w:rsidRPr="00505659" w:rsidRDefault="00D86ED2" w:rsidP="00824B52">
            <w:r w:rsidRPr="00505659">
              <w:t>0.00</w:t>
            </w:r>
          </w:p>
        </w:tc>
        <w:tc>
          <w:tcPr>
            <w:tcW w:w="4258" w:type="dxa"/>
          </w:tcPr>
          <w:p w:rsidR="00D86ED2" w:rsidRPr="00505659" w:rsidRDefault="00D86ED2" w:rsidP="00824B52">
            <w:r w:rsidRPr="00505659">
              <w:t>9.00</w:t>
            </w:r>
          </w:p>
        </w:tc>
      </w:tr>
    </w:tbl>
    <w:p w:rsidR="00D86ED2" w:rsidRDefault="00D86ED2" w:rsidP="00D86ED2"/>
    <w:p w:rsidR="00D86ED2" w:rsidRDefault="00D86ED2" w:rsidP="00D86ED2"/>
    <w:p w:rsidR="00D86ED2" w:rsidRDefault="00D86ED2" w:rsidP="00D86ED2">
      <w:pPr>
        <w:pStyle w:val="Heading1"/>
      </w:pPr>
      <w:bookmarkStart w:id="3" w:name="_Toc496994280"/>
      <w:r>
        <w:t>Table 2.3 Apart from mandated courses, how many total credit courses are offered by the law library at least once per year? Broken out by Is your law school public or private?</w:t>
      </w:r>
      <w:bookmarkEnd w:id="3"/>
    </w:p>
    <w:p w:rsidR="00D86ED2" w:rsidRDefault="00D86ED2" w:rsidP="00D86E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70"/>
        <w:gridCol w:w="1666"/>
        <w:gridCol w:w="1815"/>
        <w:gridCol w:w="1987"/>
        <w:gridCol w:w="2012"/>
      </w:tblGrid>
      <w:tr w:rsidR="00D86ED2" w:rsidRPr="00505659" w:rsidTr="00824B52">
        <w:tc>
          <w:tcPr>
            <w:tcW w:w="4258" w:type="dxa"/>
          </w:tcPr>
          <w:p w:rsidR="00D86ED2" w:rsidRPr="00505659" w:rsidRDefault="00D86ED2" w:rsidP="00824B52">
            <w:r w:rsidRPr="00505659">
              <w:t>Is your law school public or private?</w:t>
            </w:r>
          </w:p>
        </w:tc>
        <w:tc>
          <w:tcPr>
            <w:tcW w:w="4258" w:type="dxa"/>
          </w:tcPr>
          <w:p w:rsidR="00D86ED2" w:rsidRPr="00505659" w:rsidRDefault="00D86ED2" w:rsidP="00824B52">
            <w:r w:rsidRPr="00505659">
              <w:t>Mean</w:t>
            </w:r>
          </w:p>
        </w:tc>
        <w:tc>
          <w:tcPr>
            <w:tcW w:w="4258" w:type="dxa"/>
          </w:tcPr>
          <w:p w:rsidR="00D86ED2" w:rsidRPr="00505659" w:rsidRDefault="00D86ED2" w:rsidP="00824B52">
            <w:r w:rsidRPr="00505659">
              <w:t>Median</w:t>
            </w:r>
          </w:p>
        </w:tc>
        <w:tc>
          <w:tcPr>
            <w:tcW w:w="4258" w:type="dxa"/>
          </w:tcPr>
          <w:p w:rsidR="00D86ED2" w:rsidRPr="00505659" w:rsidRDefault="00D86ED2" w:rsidP="00824B52">
            <w:r w:rsidRPr="00505659">
              <w:t>Minimum</w:t>
            </w:r>
          </w:p>
        </w:tc>
        <w:tc>
          <w:tcPr>
            <w:tcW w:w="4258" w:type="dxa"/>
          </w:tcPr>
          <w:p w:rsidR="00D86ED2" w:rsidRPr="00505659" w:rsidRDefault="00D86ED2" w:rsidP="00824B52">
            <w:r w:rsidRPr="00505659">
              <w:t>Maximum</w:t>
            </w:r>
          </w:p>
        </w:tc>
      </w:tr>
      <w:tr w:rsidR="00D86ED2" w:rsidRPr="00505659" w:rsidTr="00824B52">
        <w:tc>
          <w:tcPr>
            <w:tcW w:w="4258" w:type="dxa"/>
          </w:tcPr>
          <w:p w:rsidR="00D86ED2" w:rsidRPr="00505659" w:rsidRDefault="00D86ED2" w:rsidP="00824B52">
            <w:r>
              <w:t>Public</w:t>
            </w:r>
          </w:p>
        </w:tc>
        <w:tc>
          <w:tcPr>
            <w:tcW w:w="4258" w:type="dxa"/>
          </w:tcPr>
          <w:p w:rsidR="00D86ED2" w:rsidRPr="00505659" w:rsidRDefault="00D86ED2" w:rsidP="00824B52">
            <w:r w:rsidRPr="00505659">
              <w:t>2.78</w:t>
            </w:r>
          </w:p>
        </w:tc>
        <w:tc>
          <w:tcPr>
            <w:tcW w:w="4258" w:type="dxa"/>
          </w:tcPr>
          <w:p w:rsidR="00D86ED2" w:rsidRPr="00505659" w:rsidRDefault="00D86ED2" w:rsidP="00824B52">
            <w:r w:rsidRPr="00505659">
              <w:t>2.00</w:t>
            </w:r>
          </w:p>
        </w:tc>
        <w:tc>
          <w:tcPr>
            <w:tcW w:w="4258" w:type="dxa"/>
          </w:tcPr>
          <w:p w:rsidR="00D86ED2" w:rsidRPr="00505659" w:rsidRDefault="00D86ED2" w:rsidP="00824B52">
            <w:r w:rsidRPr="00505659">
              <w:t>0.00</w:t>
            </w:r>
          </w:p>
        </w:tc>
        <w:tc>
          <w:tcPr>
            <w:tcW w:w="4258" w:type="dxa"/>
          </w:tcPr>
          <w:p w:rsidR="00D86ED2" w:rsidRPr="00505659" w:rsidRDefault="00D86ED2" w:rsidP="00824B52">
            <w:r w:rsidRPr="00505659">
              <w:t>6.00</w:t>
            </w:r>
          </w:p>
        </w:tc>
      </w:tr>
      <w:tr w:rsidR="00D86ED2" w:rsidRPr="00505659" w:rsidTr="00824B52">
        <w:tc>
          <w:tcPr>
            <w:tcW w:w="4258" w:type="dxa"/>
          </w:tcPr>
          <w:p w:rsidR="00D86ED2" w:rsidRPr="00505659" w:rsidRDefault="00D86ED2" w:rsidP="00824B52">
            <w:r>
              <w:t>Private</w:t>
            </w:r>
          </w:p>
        </w:tc>
        <w:tc>
          <w:tcPr>
            <w:tcW w:w="4258" w:type="dxa"/>
          </w:tcPr>
          <w:p w:rsidR="00D86ED2" w:rsidRPr="00505659" w:rsidRDefault="00D86ED2" w:rsidP="00824B52">
            <w:r w:rsidRPr="00505659">
              <w:t>3.75</w:t>
            </w:r>
          </w:p>
        </w:tc>
        <w:tc>
          <w:tcPr>
            <w:tcW w:w="4258" w:type="dxa"/>
          </w:tcPr>
          <w:p w:rsidR="00D86ED2" w:rsidRPr="00505659" w:rsidRDefault="00D86ED2" w:rsidP="00824B52">
            <w:r w:rsidRPr="00505659">
              <w:t>3.00</w:t>
            </w:r>
          </w:p>
        </w:tc>
        <w:tc>
          <w:tcPr>
            <w:tcW w:w="4258" w:type="dxa"/>
          </w:tcPr>
          <w:p w:rsidR="00D86ED2" w:rsidRPr="00505659" w:rsidRDefault="00D86ED2" w:rsidP="00824B52">
            <w:r w:rsidRPr="00505659">
              <w:t>0.00</w:t>
            </w:r>
          </w:p>
        </w:tc>
        <w:tc>
          <w:tcPr>
            <w:tcW w:w="4258" w:type="dxa"/>
          </w:tcPr>
          <w:p w:rsidR="00D86ED2" w:rsidRPr="00505659" w:rsidRDefault="00D86ED2" w:rsidP="00824B52">
            <w:r w:rsidRPr="00505659">
              <w:t>9.00</w:t>
            </w:r>
          </w:p>
        </w:tc>
      </w:tr>
    </w:tbl>
    <w:p w:rsidR="00D86ED2" w:rsidRDefault="00D86ED2" w:rsidP="00D86ED2"/>
    <w:p w:rsidR="00D86ED2" w:rsidRDefault="00D86ED2" w:rsidP="00D86ED2">
      <w:pPr>
        <w:pStyle w:val="Heading1"/>
      </w:pPr>
      <w:r>
        <w:br w:type="page"/>
      </w:r>
      <w:bookmarkStart w:id="4" w:name="_Toc496994281"/>
      <w:r>
        <w:lastRenderedPageBreak/>
        <w:t>Table 2.4 Apart from mandated courses, how many total credit courses are offered by the law library at least once per year? Broken out by Annual tuition, $</w:t>
      </w:r>
      <w:bookmarkEnd w:id="4"/>
    </w:p>
    <w:p w:rsidR="00D86ED2" w:rsidRDefault="00D86ED2" w:rsidP="00D86ED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95"/>
        <w:gridCol w:w="1689"/>
        <w:gridCol w:w="1821"/>
        <w:gridCol w:w="1975"/>
        <w:gridCol w:w="1996"/>
      </w:tblGrid>
      <w:tr w:rsidR="00D86ED2" w:rsidRPr="00505659" w:rsidTr="00824B52">
        <w:tc>
          <w:tcPr>
            <w:tcW w:w="1094" w:type="pct"/>
          </w:tcPr>
          <w:p w:rsidR="00D86ED2" w:rsidRPr="00505659" w:rsidRDefault="00D86ED2" w:rsidP="00824B52">
            <w:r w:rsidRPr="00505659">
              <w:t>Annual tuition, $</w:t>
            </w:r>
          </w:p>
        </w:tc>
        <w:tc>
          <w:tcPr>
            <w:tcW w:w="882" w:type="pct"/>
          </w:tcPr>
          <w:p w:rsidR="00D86ED2" w:rsidRPr="00505659" w:rsidRDefault="00D86ED2" w:rsidP="00824B52">
            <w:r w:rsidRPr="00505659">
              <w:t>Mean</w:t>
            </w:r>
          </w:p>
        </w:tc>
        <w:tc>
          <w:tcPr>
            <w:tcW w:w="951" w:type="pct"/>
          </w:tcPr>
          <w:p w:rsidR="00D86ED2" w:rsidRPr="00505659" w:rsidRDefault="00D86ED2" w:rsidP="00824B52">
            <w:r w:rsidRPr="00505659">
              <w:t>Median</w:t>
            </w:r>
          </w:p>
        </w:tc>
        <w:tc>
          <w:tcPr>
            <w:tcW w:w="1031" w:type="pct"/>
          </w:tcPr>
          <w:p w:rsidR="00D86ED2" w:rsidRPr="00505659" w:rsidRDefault="00D86ED2" w:rsidP="00824B52">
            <w:r w:rsidRPr="00505659">
              <w:t>Minimum</w:t>
            </w:r>
          </w:p>
        </w:tc>
        <w:tc>
          <w:tcPr>
            <w:tcW w:w="1042" w:type="pct"/>
          </w:tcPr>
          <w:p w:rsidR="00D86ED2" w:rsidRPr="00505659" w:rsidRDefault="00D86ED2" w:rsidP="00824B52">
            <w:r w:rsidRPr="00505659">
              <w:t>Maximum</w:t>
            </w:r>
          </w:p>
        </w:tc>
      </w:tr>
      <w:tr w:rsidR="00D86ED2" w:rsidRPr="00505659" w:rsidTr="00824B52">
        <w:tc>
          <w:tcPr>
            <w:tcW w:w="1094" w:type="pct"/>
          </w:tcPr>
          <w:p w:rsidR="00D86ED2" w:rsidRPr="00505659" w:rsidRDefault="00D86ED2" w:rsidP="00824B52">
            <w:r>
              <w:t>Less than 25000</w:t>
            </w:r>
          </w:p>
        </w:tc>
        <w:tc>
          <w:tcPr>
            <w:tcW w:w="882" w:type="pct"/>
          </w:tcPr>
          <w:p w:rsidR="00D86ED2" w:rsidRPr="00505659" w:rsidRDefault="00D86ED2" w:rsidP="00824B52">
            <w:r w:rsidRPr="00505659">
              <w:t>3.25</w:t>
            </w:r>
          </w:p>
        </w:tc>
        <w:tc>
          <w:tcPr>
            <w:tcW w:w="951" w:type="pct"/>
          </w:tcPr>
          <w:p w:rsidR="00D86ED2" w:rsidRPr="00505659" w:rsidRDefault="00D86ED2" w:rsidP="00824B52">
            <w:r w:rsidRPr="00505659">
              <w:t>3.50</w:t>
            </w:r>
          </w:p>
        </w:tc>
        <w:tc>
          <w:tcPr>
            <w:tcW w:w="1031" w:type="pct"/>
          </w:tcPr>
          <w:p w:rsidR="00D86ED2" w:rsidRPr="00505659" w:rsidRDefault="00D86ED2" w:rsidP="00824B52">
            <w:r w:rsidRPr="00505659">
              <w:t>0.00</w:t>
            </w:r>
          </w:p>
        </w:tc>
        <w:tc>
          <w:tcPr>
            <w:tcW w:w="1042" w:type="pct"/>
          </w:tcPr>
          <w:p w:rsidR="00D86ED2" w:rsidRPr="00505659" w:rsidRDefault="00D86ED2" w:rsidP="00824B52">
            <w:r w:rsidRPr="00505659">
              <w:t>6.00</w:t>
            </w:r>
          </w:p>
        </w:tc>
      </w:tr>
      <w:tr w:rsidR="00D86ED2" w:rsidRPr="00505659" w:rsidTr="00824B52">
        <w:tc>
          <w:tcPr>
            <w:tcW w:w="1094" w:type="pct"/>
          </w:tcPr>
          <w:p w:rsidR="00D86ED2" w:rsidRPr="00505659" w:rsidRDefault="00D86ED2" w:rsidP="00824B52">
            <w:r>
              <w:t>25000 - 45000</w:t>
            </w:r>
          </w:p>
        </w:tc>
        <w:tc>
          <w:tcPr>
            <w:tcW w:w="882" w:type="pct"/>
          </w:tcPr>
          <w:p w:rsidR="00D86ED2" w:rsidRPr="00505659" w:rsidRDefault="00D86ED2" w:rsidP="00824B52">
            <w:r w:rsidRPr="00505659">
              <w:t>3.00</w:t>
            </w:r>
          </w:p>
        </w:tc>
        <w:tc>
          <w:tcPr>
            <w:tcW w:w="951" w:type="pct"/>
          </w:tcPr>
          <w:p w:rsidR="00D86ED2" w:rsidRPr="00505659" w:rsidRDefault="00D86ED2" w:rsidP="00824B52">
            <w:r w:rsidRPr="00505659">
              <w:t>3.00</w:t>
            </w:r>
          </w:p>
        </w:tc>
        <w:tc>
          <w:tcPr>
            <w:tcW w:w="1031" w:type="pct"/>
          </w:tcPr>
          <w:p w:rsidR="00D86ED2" w:rsidRPr="00505659" w:rsidRDefault="00D86ED2" w:rsidP="00824B52">
            <w:r w:rsidRPr="00505659">
              <w:t>1.00</w:t>
            </w:r>
          </w:p>
        </w:tc>
        <w:tc>
          <w:tcPr>
            <w:tcW w:w="1042" w:type="pct"/>
          </w:tcPr>
          <w:p w:rsidR="00D86ED2" w:rsidRPr="00505659" w:rsidRDefault="00D86ED2" w:rsidP="00824B52">
            <w:r w:rsidRPr="00505659">
              <w:t>5.00</w:t>
            </w:r>
          </w:p>
        </w:tc>
      </w:tr>
      <w:tr w:rsidR="00D86ED2" w:rsidRPr="00505659" w:rsidTr="00824B52">
        <w:tc>
          <w:tcPr>
            <w:tcW w:w="1094" w:type="pct"/>
          </w:tcPr>
          <w:p w:rsidR="00D86ED2" w:rsidRPr="00505659" w:rsidRDefault="00D86ED2" w:rsidP="00824B52">
            <w:r>
              <w:t>More than 45000</w:t>
            </w:r>
          </w:p>
        </w:tc>
        <w:tc>
          <w:tcPr>
            <w:tcW w:w="882" w:type="pct"/>
          </w:tcPr>
          <w:p w:rsidR="00D86ED2" w:rsidRPr="00505659" w:rsidRDefault="00D86ED2" w:rsidP="00824B52">
            <w:r w:rsidRPr="00505659">
              <w:t>3.00</w:t>
            </w:r>
          </w:p>
        </w:tc>
        <w:tc>
          <w:tcPr>
            <w:tcW w:w="951" w:type="pct"/>
          </w:tcPr>
          <w:p w:rsidR="00D86ED2" w:rsidRPr="00505659" w:rsidRDefault="00D86ED2" w:rsidP="00824B52">
            <w:r w:rsidRPr="00505659">
              <w:t>1.50</w:t>
            </w:r>
          </w:p>
        </w:tc>
        <w:tc>
          <w:tcPr>
            <w:tcW w:w="1031" w:type="pct"/>
          </w:tcPr>
          <w:p w:rsidR="00D86ED2" w:rsidRPr="00505659" w:rsidRDefault="00D86ED2" w:rsidP="00824B52">
            <w:r w:rsidRPr="00505659">
              <w:t>0.00</w:t>
            </w:r>
          </w:p>
        </w:tc>
        <w:tc>
          <w:tcPr>
            <w:tcW w:w="1042" w:type="pct"/>
          </w:tcPr>
          <w:p w:rsidR="00D86ED2" w:rsidRPr="00505659" w:rsidRDefault="00D86ED2" w:rsidP="00824B52">
            <w:r w:rsidRPr="00505659">
              <w:t>9.00</w:t>
            </w:r>
          </w:p>
        </w:tc>
      </w:tr>
    </w:tbl>
    <w:p w:rsidR="00D86ED2" w:rsidRDefault="00D86ED2" w:rsidP="00D86ED2"/>
    <w:p w:rsidR="00D86ED2" w:rsidRDefault="00D86ED2" w:rsidP="00D86ED2"/>
    <w:p w:rsidR="00D86ED2" w:rsidRDefault="00D86ED2" w:rsidP="00D86ED2">
      <w:pPr>
        <w:pStyle w:val="Heading1"/>
      </w:pPr>
      <w:bookmarkStart w:id="5" w:name="_Toc496994282"/>
      <w:r>
        <w:t>Table 2.5 Apart from mandated courses, how many total credit courses are offered by the law library at least once per year? Broken out by Enrollment</w:t>
      </w:r>
      <w:bookmarkEnd w:id="5"/>
    </w:p>
    <w:p w:rsidR="00D86ED2" w:rsidRDefault="00D86ED2" w:rsidP="00D86E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8"/>
        <w:gridCol w:w="1663"/>
        <w:gridCol w:w="1812"/>
        <w:gridCol w:w="1984"/>
        <w:gridCol w:w="2009"/>
      </w:tblGrid>
      <w:tr w:rsidR="00D86ED2" w:rsidRPr="00505659" w:rsidTr="00824B52">
        <w:tc>
          <w:tcPr>
            <w:tcW w:w="4258" w:type="dxa"/>
          </w:tcPr>
          <w:p w:rsidR="00D86ED2" w:rsidRPr="00505659" w:rsidRDefault="00D86ED2" w:rsidP="00824B52">
            <w:r w:rsidRPr="00505659">
              <w:t>Enrollment</w:t>
            </w:r>
          </w:p>
        </w:tc>
        <w:tc>
          <w:tcPr>
            <w:tcW w:w="4258" w:type="dxa"/>
          </w:tcPr>
          <w:p w:rsidR="00D86ED2" w:rsidRPr="00505659" w:rsidRDefault="00D86ED2" w:rsidP="00824B52">
            <w:r w:rsidRPr="00505659">
              <w:t>Mean</w:t>
            </w:r>
          </w:p>
        </w:tc>
        <w:tc>
          <w:tcPr>
            <w:tcW w:w="4258" w:type="dxa"/>
          </w:tcPr>
          <w:p w:rsidR="00D86ED2" w:rsidRPr="00505659" w:rsidRDefault="00D86ED2" w:rsidP="00824B52">
            <w:r w:rsidRPr="00505659">
              <w:t>Median</w:t>
            </w:r>
          </w:p>
        </w:tc>
        <w:tc>
          <w:tcPr>
            <w:tcW w:w="4258" w:type="dxa"/>
          </w:tcPr>
          <w:p w:rsidR="00D86ED2" w:rsidRPr="00505659" w:rsidRDefault="00D86ED2" w:rsidP="00824B52">
            <w:r w:rsidRPr="00505659">
              <w:t>Minimum</w:t>
            </w:r>
          </w:p>
        </w:tc>
        <w:tc>
          <w:tcPr>
            <w:tcW w:w="4258" w:type="dxa"/>
          </w:tcPr>
          <w:p w:rsidR="00D86ED2" w:rsidRPr="00505659" w:rsidRDefault="00D86ED2" w:rsidP="00824B52">
            <w:r w:rsidRPr="00505659">
              <w:t>Maximum</w:t>
            </w:r>
          </w:p>
        </w:tc>
      </w:tr>
      <w:tr w:rsidR="00D86ED2" w:rsidRPr="00505659" w:rsidTr="00824B52">
        <w:tc>
          <w:tcPr>
            <w:tcW w:w="4258" w:type="dxa"/>
          </w:tcPr>
          <w:p w:rsidR="00D86ED2" w:rsidRPr="00505659" w:rsidRDefault="00D86ED2" w:rsidP="00824B52">
            <w:r>
              <w:t>Less than 350</w:t>
            </w:r>
          </w:p>
        </w:tc>
        <w:tc>
          <w:tcPr>
            <w:tcW w:w="4258" w:type="dxa"/>
          </w:tcPr>
          <w:p w:rsidR="00D86ED2" w:rsidRPr="00505659" w:rsidRDefault="00D86ED2" w:rsidP="00824B52">
            <w:r w:rsidRPr="00505659">
              <w:t>2.75</w:t>
            </w:r>
          </w:p>
        </w:tc>
        <w:tc>
          <w:tcPr>
            <w:tcW w:w="4258" w:type="dxa"/>
          </w:tcPr>
          <w:p w:rsidR="00D86ED2" w:rsidRPr="00505659" w:rsidRDefault="00D86ED2" w:rsidP="00824B52">
            <w:r w:rsidRPr="00505659">
              <w:t>2.50</w:t>
            </w:r>
          </w:p>
        </w:tc>
        <w:tc>
          <w:tcPr>
            <w:tcW w:w="4258" w:type="dxa"/>
          </w:tcPr>
          <w:p w:rsidR="00D86ED2" w:rsidRPr="00505659" w:rsidRDefault="00D86ED2" w:rsidP="00824B52">
            <w:r w:rsidRPr="00505659">
              <w:t>0.00</w:t>
            </w:r>
          </w:p>
        </w:tc>
        <w:tc>
          <w:tcPr>
            <w:tcW w:w="4258" w:type="dxa"/>
          </w:tcPr>
          <w:p w:rsidR="00D86ED2" w:rsidRPr="00505659" w:rsidRDefault="00D86ED2" w:rsidP="00824B52">
            <w:r w:rsidRPr="00505659">
              <w:t>6.00</w:t>
            </w:r>
          </w:p>
        </w:tc>
      </w:tr>
      <w:tr w:rsidR="00D86ED2" w:rsidRPr="00505659" w:rsidTr="00824B52">
        <w:tc>
          <w:tcPr>
            <w:tcW w:w="4258" w:type="dxa"/>
          </w:tcPr>
          <w:p w:rsidR="00D86ED2" w:rsidRPr="00505659" w:rsidRDefault="00D86ED2" w:rsidP="00824B52">
            <w:r>
              <w:t>350 - 500</w:t>
            </w:r>
          </w:p>
        </w:tc>
        <w:tc>
          <w:tcPr>
            <w:tcW w:w="4258" w:type="dxa"/>
          </w:tcPr>
          <w:p w:rsidR="00D86ED2" w:rsidRPr="00505659" w:rsidRDefault="00D86ED2" w:rsidP="00824B52">
            <w:r w:rsidRPr="00505659">
              <w:t>4.40</w:t>
            </w:r>
          </w:p>
        </w:tc>
        <w:tc>
          <w:tcPr>
            <w:tcW w:w="4258" w:type="dxa"/>
          </w:tcPr>
          <w:p w:rsidR="00D86ED2" w:rsidRPr="00505659" w:rsidRDefault="00D86ED2" w:rsidP="00824B52">
            <w:r w:rsidRPr="00505659">
              <w:t>5.00</w:t>
            </w:r>
          </w:p>
        </w:tc>
        <w:tc>
          <w:tcPr>
            <w:tcW w:w="4258" w:type="dxa"/>
          </w:tcPr>
          <w:p w:rsidR="00D86ED2" w:rsidRPr="00505659" w:rsidRDefault="00D86ED2" w:rsidP="00824B52">
            <w:r w:rsidRPr="00505659">
              <w:t>1.00</w:t>
            </w:r>
          </w:p>
        </w:tc>
        <w:tc>
          <w:tcPr>
            <w:tcW w:w="4258" w:type="dxa"/>
          </w:tcPr>
          <w:p w:rsidR="00D86ED2" w:rsidRPr="00505659" w:rsidRDefault="00D86ED2" w:rsidP="00824B52">
            <w:r w:rsidRPr="00505659">
              <w:t>9.00</w:t>
            </w:r>
          </w:p>
        </w:tc>
      </w:tr>
      <w:tr w:rsidR="00D86ED2" w:rsidRPr="00505659" w:rsidTr="00824B52">
        <w:tc>
          <w:tcPr>
            <w:tcW w:w="4258" w:type="dxa"/>
          </w:tcPr>
          <w:p w:rsidR="00D86ED2" w:rsidRPr="00505659" w:rsidRDefault="00D86ED2" w:rsidP="00824B52">
            <w:r>
              <w:t>More than 500</w:t>
            </w:r>
          </w:p>
        </w:tc>
        <w:tc>
          <w:tcPr>
            <w:tcW w:w="4258" w:type="dxa"/>
          </w:tcPr>
          <w:p w:rsidR="00D86ED2" w:rsidRPr="00505659" w:rsidRDefault="00D86ED2" w:rsidP="00824B52">
            <w:r w:rsidRPr="00505659">
              <w:t>1.75</w:t>
            </w:r>
          </w:p>
        </w:tc>
        <w:tc>
          <w:tcPr>
            <w:tcW w:w="4258" w:type="dxa"/>
          </w:tcPr>
          <w:p w:rsidR="00D86ED2" w:rsidRPr="00505659" w:rsidRDefault="00D86ED2" w:rsidP="00824B52">
            <w:r w:rsidRPr="00505659">
              <w:t>2.00</w:t>
            </w:r>
          </w:p>
        </w:tc>
        <w:tc>
          <w:tcPr>
            <w:tcW w:w="4258" w:type="dxa"/>
          </w:tcPr>
          <w:p w:rsidR="00D86ED2" w:rsidRPr="00505659" w:rsidRDefault="00D86ED2" w:rsidP="00824B52">
            <w:r w:rsidRPr="00505659">
              <w:t>0.00</w:t>
            </w:r>
          </w:p>
        </w:tc>
        <w:tc>
          <w:tcPr>
            <w:tcW w:w="4258" w:type="dxa"/>
          </w:tcPr>
          <w:p w:rsidR="00D86ED2" w:rsidRPr="00505659" w:rsidRDefault="00D86ED2" w:rsidP="00824B52">
            <w:r w:rsidRPr="00505659">
              <w:t>3.00</w:t>
            </w:r>
          </w:p>
        </w:tc>
      </w:tr>
    </w:tbl>
    <w:p w:rsidR="00D86ED2" w:rsidRDefault="00D86ED2" w:rsidP="00D86ED2"/>
    <w:p w:rsidR="00D86ED2" w:rsidRDefault="00D86ED2" w:rsidP="00D86ED2"/>
    <w:p w:rsidR="00D86ED2" w:rsidRDefault="00D86ED2" w:rsidP="00D86ED2">
      <w:pPr>
        <w:pStyle w:val="Heading1"/>
        <w:rPr>
          <w:rFonts w:cs="Calibri"/>
        </w:rPr>
      </w:pPr>
      <w:r>
        <w:rPr>
          <w:highlight w:val="yellow"/>
        </w:rPr>
        <w:br w:type="page"/>
      </w:r>
      <w:bookmarkStart w:id="6" w:name="_Toc496994283"/>
      <w:r>
        <w:rPr>
          <w:rFonts w:cs="Calibri"/>
        </w:rPr>
        <w:t>What are the three best attended non-mandated courses offered by the law library, listing the best attended first. Broken out by US News World Report World Ranking</w:t>
      </w:r>
      <w:bookmarkEnd w:id="6"/>
    </w:p>
    <w:p w:rsidR="00D86ED2" w:rsidRDefault="00D86ED2" w:rsidP="00D86ED2">
      <w:pPr>
        <w:rPr>
          <w:rFonts w:ascii="Calibri" w:eastAsia="Times New Roman" w:hAnsi="Calibri" w:cs="Calibri"/>
          <w:bCs/>
          <w:color w:val="000000"/>
        </w:rPr>
      </w:pPr>
      <w:r>
        <w:rPr>
          <w:rFonts w:ascii="Calibri" w:eastAsia="Times New Roman" w:hAnsi="Calibri" w:cs="Calibri"/>
          <w:bCs/>
          <w:color w:val="000000"/>
        </w:rPr>
        <w:t>Less than 70</w:t>
      </w:r>
    </w:p>
    <w:p w:rsidR="00D86ED2" w:rsidRDefault="00D86ED2" w:rsidP="00D86ED2">
      <w:pPr>
        <w:ind w:firstLineChars="100" w:firstLine="240"/>
        <w:rPr>
          <w:rFonts w:ascii="Calibri" w:eastAsia="Times New Roman" w:hAnsi="Calibri" w:cs="Calibri"/>
          <w:bCs/>
          <w:color w:val="000000"/>
        </w:rPr>
      </w:pPr>
      <w:r>
        <w:rPr>
          <w:rFonts w:ascii="Calibri" w:eastAsia="Times New Roman" w:hAnsi="Calibri" w:cs="Calibri"/>
          <w:bCs/>
          <w:color w:val="000000"/>
        </w:rPr>
        <w:t>First</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Advanced Legal Research</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Advanced Legal Research for JD Students</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Docket and public records research</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Research training for JSD students &amp; visiting scholars (non-credit)</w:t>
      </w:r>
    </w:p>
    <w:p w:rsidR="00D86ED2" w:rsidRDefault="00D86ED2" w:rsidP="00D86ED2">
      <w:pPr>
        <w:ind w:firstLineChars="100" w:firstLine="240"/>
        <w:rPr>
          <w:rFonts w:ascii="Calibri" w:eastAsia="Times New Roman" w:hAnsi="Calibri" w:cs="Calibri"/>
          <w:bCs/>
          <w:color w:val="000000"/>
        </w:rPr>
      </w:pPr>
      <w:r>
        <w:rPr>
          <w:rFonts w:ascii="Calibri" w:eastAsia="Times New Roman" w:hAnsi="Calibri" w:cs="Calibri"/>
          <w:bCs/>
          <w:color w:val="000000"/>
        </w:rPr>
        <w:t>Second</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Advanced Legal Research for the non-JD (LLM, SJD, MCL)</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Tax research</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Training for Law Review Editors (contributes to the credit they receive for their work as editors, not a stand-alone course)</w:t>
      </w:r>
    </w:p>
    <w:p w:rsidR="00D86ED2" w:rsidRDefault="00D86ED2" w:rsidP="00D86ED2">
      <w:pPr>
        <w:ind w:firstLineChars="100" w:firstLine="240"/>
        <w:rPr>
          <w:rFonts w:ascii="Calibri" w:eastAsia="Times New Roman" w:hAnsi="Calibri" w:cs="Calibri"/>
          <w:bCs/>
          <w:color w:val="000000"/>
        </w:rPr>
      </w:pPr>
      <w:r>
        <w:rPr>
          <w:rFonts w:ascii="Calibri" w:eastAsia="Times New Roman" w:hAnsi="Calibri" w:cs="Calibri"/>
          <w:bCs/>
          <w:color w:val="000000"/>
        </w:rPr>
        <w:t>Third</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Advanced Legal Research</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Training for faculty research assistants (non-credit)</w:t>
      </w:r>
    </w:p>
    <w:p w:rsidR="00D86ED2" w:rsidRDefault="00D86ED2" w:rsidP="00D86ED2">
      <w:pPr>
        <w:rPr>
          <w:rFonts w:ascii="Calibri" w:eastAsia="Times New Roman" w:hAnsi="Calibri" w:cs="Calibri"/>
          <w:bCs/>
          <w:color w:val="000000"/>
        </w:rPr>
      </w:pPr>
      <w:r>
        <w:rPr>
          <w:rFonts w:ascii="Calibri" w:eastAsia="Times New Roman" w:hAnsi="Calibri" w:cs="Calibri"/>
          <w:bCs/>
          <w:color w:val="000000"/>
        </w:rPr>
        <w:t>70 - 120</w:t>
      </w:r>
    </w:p>
    <w:p w:rsidR="00D86ED2" w:rsidRDefault="00D86ED2" w:rsidP="00D86ED2">
      <w:pPr>
        <w:ind w:firstLineChars="100" w:firstLine="240"/>
        <w:rPr>
          <w:rFonts w:ascii="Calibri" w:eastAsia="Times New Roman" w:hAnsi="Calibri" w:cs="Calibri"/>
          <w:bCs/>
          <w:color w:val="000000"/>
        </w:rPr>
      </w:pPr>
      <w:r>
        <w:rPr>
          <w:rFonts w:ascii="Calibri" w:eastAsia="Times New Roman" w:hAnsi="Calibri" w:cs="Calibri"/>
          <w:bCs/>
          <w:color w:val="000000"/>
        </w:rPr>
        <w:t>First</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Advanced Legal Research</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Journal Source Checking</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Legal Research Analysis and Writing I</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Patent Mining</w:t>
      </w:r>
    </w:p>
    <w:p w:rsidR="00D86ED2" w:rsidRDefault="00D86ED2" w:rsidP="00D86ED2">
      <w:pPr>
        <w:ind w:firstLineChars="100" w:firstLine="240"/>
        <w:rPr>
          <w:rFonts w:ascii="Calibri" w:eastAsia="Times New Roman" w:hAnsi="Calibri" w:cs="Calibri"/>
          <w:bCs/>
          <w:color w:val="000000"/>
        </w:rPr>
      </w:pPr>
      <w:r>
        <w:rPr>
          <w:rFonts w:ascii="Calibri" w:eastAsia="Times New Roman" w:hAnsi="Calibri" w:cs="Calibri"/>
          <w:bCs/>
          <w:color w:val="000000"/>
        </w:rPr>
        <w:t>Second</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Advanced Legal Research</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Bluebooking Essentials</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International Legal Research</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Legal Research Analysis and Writing II</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Missouri Advanced Legal Research</w:t>
      </w:r>
    </w:p>
    <w:p w:rsidR="00D86ED2" w:rsidRDefault="00D86ED2" w:rsidP="00D86ED2">
      <w:pPr>
        <w:ind w:firstLineChars="100" w:firstLine="240"/>
        <w:rPr>
          <w:rFonts w:ascii="Calibri" w:eastAsia="Times New Roman" w:hAnsi="Calibri" w:cs="Calibri"/>
          <w:bCs/>
          <w:color w:val="000000"/>
        </w:rPr>
      </w:pPr>
      <w:r>
        <w:rPr>
          <w:rFonts w:ascii="Calibri" w:eastAsia="Times New Roman" w:hAnsi="Calibri" w:cs="Calibri"/>
          <w:bCs/>
          <w:color w:val="000000"/>
        </w:rPr>
        <w:t>Third</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Academic Legal Research</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Advanced Legal Research</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Lexis Advance</w:t>
      </w:r>
    </w:p>
    <w:p w:rsidR="00D86ED2" w:rsidRDefault="00D86ED2" w:rsidP="00D86ED2">
      <w:pPr>
        <w:rPr>
          <w:rFonts w:ascii="Calibri" w:eastAsia="Times New Roman" w:hAnsi="Calibri" w:cs="Calibri"/>
          <w:bCs/>
          <w:color w:val="000000"/>
        </w:rPr>
      </w:pPr>
      <w:r>
        <w:rPr>
          <w:rFonts w:ascii="Calibri" w:eastAsia="Times New Roman" w:hAnsi="Calibri" w:cs="Calibri"/>
          <w:bCs/>
          <w:color w:val="000000"/>
        </w:rPr>
        <w:t>More than 120</w:t>
      </w:r>
    </w:p>
    <w:p w:rsidR="00D86ED2" w:rsidRDefault="00D86ED2" w:rsidP="00D86ED2">
      <w:pPr>
        <w:ind w:firstLineChars="100" w:firstLine="240"/>
        <w:rPr>
          <w:rFonts w:ascii="Calibri" w:eastAsia="Times New Roman" w:hAnsi="Calibri" w:cs="Calibri"/>
          <w:bCs/>
          <w:color w:val="000000"/>
        </w:rPr>
      </w:pPr>
      <w:r>
        <w:rPr>
          <w:rFonts w:ascii="Calibri" w:eastAsia="Times New Roman" w:hAnsi="Calibri" w:cs="Calibri"/>
          <w:bCs/>
          <w:color w:val="000000"/>
        </w:rPr>
        <w:t>First</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Advanced Legal Research</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Advanced Legal Research (3 Credit)</w:t>
      </w:r>
    </w:p>
    <w:p w:rsidR="00D86ED2" w:rsidRDefault="00D86ED2" w:rsidP="00D86ED2">
      <w:pPr>
        <w:ind w:firstLineChars="100" w:firstLine="240"/>
        <w:rPr>
          <w:rFonts w:ascii="Calibri" w:eastAsia="Times New Roman" w:hAnsi="Calibri" w:cs="Calibri"/>
          <w:bCs/>
          <w:color w:val="000000"/>
        </w:rPr>
      </w:pPr>
      <w:r>
        <w:rPr>
          <w:rFonts w:ascii="Calibri" w:eastAsia="Times New Roman" w:hAnsi="Calibri" w:cs="Calibri"/>
          <w:bCs/>
          <w:color w:val="000000"/>
        </w:rPr>
        <w:t>Second</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Advanced Legal Research: Electronic Legal Research (1 credit)</w:t>
      </w:r>
    </w:p>
    <w:p w:rsidR="00D86ED2" w:rsidRDefault="00D86ED2" w:rsidP="00D86ED2">
      <w:pPr>
        <w:ind w:firstLineChars="100" w:firstLine="240"/>
        <w:rPr>
          <w:rFonts w:ascii="Calibri" w:eastAsia="Times New Roman" w:hAnsi="Calibri" w:cs="Calibri"/>
          <w:bCs/>
          <w:color w:val="000000"/>
        </w:rPr>
      </w:pPr>
      <w:r>
        <w:rPr>
          <w:rFonts w:ascii="Calibri" w:eastAsia="Times New Roman" w:hAnsi="Calibri" w:cs="Calibri"/>
          <w:bCs/>
          <w:color w:val="000000"/>
        </w:rPr>
        <w:t>Third</w:t>
      </w:r>
    </w:p>
    <w:p w:rsidR="00D86ED2" w:rsidRDefault="00D86ED2" w:rsidP="00D86ED2">
      <w:pPr>
        <w:numPr>
          <w:ilvl w:val="0"/>
          <w:numId w:val="1"/>
        </w:numPr>
        <w:rPr>
          <w:rFonts w:ascii="Calibri" w:eastAsia="Times New Roman" w:hAnsi="Calibri" w:cs="Calibri"/>
          <w:color w:val="000000"/>
        </w:rPr>
      </w:pPr>
      <w:r>
        <w:rPr>
          <w:rFonts w:ascii="Calibri" w:eastAsia="Times New Roman" w:hAnsi="Calibri" w:cs="Calibri"/>
          <w:color w:val="000000"/>
        </w:rPr>
        <w:t>Advanced Legal Research:  North Carolina Legal Research (1 Credit)</w:t>
      </w:r>
    </w:p>
    <w:p w:rsidR="00D86ED2" w:rsidRDefault="00D86ED2" w:rsidP="00D86ED2">
      <w:pPr>
        <w:pStyle w:val="Heading1"/>
      </w:pPr>
      <w:r>
        <w:rPr>
          <w:highlight w:val="yellow"/>
        </w:rPr>
        <w:br w:type="page"/>
      </w:r>
      <w:bookmarkStart w:id="7" w:name="_Toc496994284"/>
      <w:r w:rsidRPr="008021B8">
        <w:t>Table 3 How many of each of the following teach information searching or information literacy courses at the law school?</w:t>
      </w:r>
      <w:bookmarkEnd w:id="7"/>
    </w:p>
    <w:p w:rsidR="00D86ED2" w:rsidRDefault="00D86ED2" w:rsidP="00D86ED2"/>
    <w:p w:rsidR="00D86ED2" w:rsidRDefault="00D86ED2" w:rsidP="00D86ED2">
      <w:pPr>
        <w:pStyle w:val="Heading2"/>
      </w:pPr>
      <w:bookmarkStart w:id="8" w:name="_Toc496994285"/>
      <w:r>
        <w:t>Table 3.1.1 How many librarians with tenure teach information searching or information literacy courses at the law school?</w:t>
      </w:r>
      <w:bookmarkEnd w:id="8"/>
    </w:p>
    <w:p w:rsidR="00D86ED2" w:rsidRDefault="00D86ED2" w:rsidP="00D86E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7"/>
        <w:gridCol w:w="1731"/>
        <w:gridCol w:w="1876"/>
        <w:gridCol w:w="2044"/>
        <w:gridCol w:w="2068"/>
      </w:tblGrid>
      <w:tr w:rsidR="00D86ED2" w:rsidRPr="00505659" w:rsidTr="00824B52">
        <w:tc>
          <w:tcPr>
            <w:tcW w:w="4258" w:type="dxa"/>
          </w:tcPr>
          <w:p w:rsidR="00D86ED2" w:rsidRPr="00505659" w:rsidRDefault="00D86ED2" w:rsidP="00824B52"/>
        </w:tc>
        <w:tc>
          <w:tcPr>
            <w:tcW w:w="4258" w:type="dxa"/>
          </w:tcPr>
          <w:p w:rsidR="00D86ED2" w:rsidRPr="00505659" w:rsidRDefault="00D86ED2" w:rsidP="00824B52">
            <w:r w:rsidRPr="00505659">
              <w:t>Mean</w:t>
            </w:r>
          </w:p>
        </w:tc>
        <w:tc>
          <w:tcPr>
            <w:tcW w:w="4258" w:type="dxa"/>
          </w:tcPr>
          <w:p w:rsidR="00D86ED2" w:rsidRPr="00505659" w:rsidRDefault="00D86ED2" w:rsidP="00824B52">
            <w:r w:rsidRPr="00505659">
              <w:t>Median</w:t>
            </w:r>
          </w:p>
        </w:tc>
        <w:tc>
          <w:tcPr>
            <w:tcW w:w="4258" w:type="dxa"/>
          </w:tcPr>
          <w:p w:rsidR="00D86ED2" w:rsidRPr="00505659" w:rsidRDefault="00D86ED2" w:rsidP="00824B52">
            <w:r w:rsidRPr="00505659">
              <w:t>Minimum</w:t>
            </w:r>
          </w:p>
        </w:tc>
        <w:tc>
          <w:tcPr>
            <w:tcW w:w="4258" w:type="dxa"/>
          </w:tcPr>
          <w:p w:rsidR="00D86ED2" w:rsidRPr="00505659" w:rsidRDefault="00D86ED2" w:rsidP="00824B52">
            <w:r w:rsidRPr="00505659">
              <w:t>Maximum</w:t>
            </w:r>
          </w:p>
        </w:tc>
      </w:tr>
      <w:tr w:rsidR="00D86ED2" w:rsidRPr="00505659" w:rsidTr="00824B52">
        <w:tc>
          <w:tcPr>
            <w:tcW w:w="4258" w:type="dxa"/>
          </w:tcPr>
          <w:p w:rsidR="00D86ED2" w:rsidRPr="00505659" w:rsidRDefault="00D86ED2" w:rsidP="00824B52">
            <w:r w:rsidRPr="00505659">
              <w:t>Entire sample</w:t>
            </w:r>
          </w:p>
        </w:tc>
        <w:tc>
          <w:tcPr>
            <w:tcW w:w="4258" w:type="dxa"/>
          </w:tcPr>
          <w:p w:rsidR="00D86ED2" w:rsidRPr="00505659" w:rsidRDefault="00D86ED2" w:rsidP="00824B52">
            <w:r>
              <w:t>1.93</w:t>
            </w:r>
          </w:p>
        </w:tc>
        <w:tc>
          <w:tcPr>
            <w:tcW w:w="4258" w:type="dxa"/>
          </w:tcPr>
          <w:p w:rsidR="00D86ED2" w:rsidRPr="00505659" w:rsidRDefault="00D86ED2" w:rsidP="00824B52">
            <w:r>
              <w:t>1.00</w:t>
            </w:r>
          </w:p>
        </w:tc>
        <w:tc>
          <w:tcPr>
            <w:tcW w:w="4258" w:type="dxa"/>
          </w:tcPr>
          <w:p w:rsidR="00D86ED2" w:rsidRPr="00505659" w:rsidRDefault="00D86ED2" w:rsidP="00824B52">
            <w:r>
              <w:t>0.00</w:t>
            </w:r>
          </w:p>
        </w:tc>
        <w:tc>
          <w:tcPr>
            <w:tcW w:w="4258" w:type="dxa"/>
          </w:tcPr>
          <w:p w:rsidR="00D86ED2" w:rsidRPr="00505659" w:rsidRDefault="00D86ED2" w:rsidP="00824B52">
            <w:r>
              <w:t>6.00</w:t>
            </w:r>
          </w:p>
        </w:tc>
      </w:tr>
    </w:tbl>
    <w:p w:rsidR="00D86ED2" w:rsidRDefault="00D86ED2" w:rsidP="00D86ED2"/>
    <w:p w:rsidR="00D86ED2" w:rsidRDefault="00D86ED2" w:rsidP="00D86ED2"/>
    <w:p w:rsidR="00D86ED2" w:rsidRDefault="00D86ED2" w:rsidP="00D86ED2">
      <w:pPr>
        <w:pStyle w:val="Heading2"/>
      </w:pPr>
      <w:bookmarkStart w:id="9" w:name="_Toc496994286"/>
      <w:r>
        <w:t>Table 3.1.2 How many librarians with tenure teach information searching or information literacy courses at the law school? Broken out by US News World Report World Ranking</w:t>
      </w:r>
      <w:bookmarkEnd w:id="9"/>
    </w:p>
    <w:p w:rsidR="00D86ED2" w:rsidRDefault="00D86ED2" w:rsidP="00D86E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920"/>
        <w:gridCol w:w="1714"/>
        <w:gridCol w:w="1860"/>
        <w:gridCol w:w="2029"/>
        <w:gridCol w:w="2053"/>
      </w:tblGrid>
      <w:tr w:rsidR="00D86ED2" w:rsidRPr="00505659" w:rsidTr="00824B52">
        <w:tc>
          <w:tcPr>
            <w:tcW w:w="1986" w:type="dxa"/>
          </w:tcPr>
          <w:p w:rsidR="00D86ED2" w:rsidRPr="00505659" w:rsidRDefault="00D86ED2" w:rsidP="00824B52">
            <w:r w:rsidRPr="00505659">
              <w:t>US News World Report World Ranking</w:t>
            </w:r>
          </w:p>
        </w:tc>
        <w:tc>
          <w:tcPr>
            <w:tcW w:w="1785" w:type="dxa"/>
          </w:tcPr>
          <w:p w:rsidR="00D86ED2" w:rsidRPr="00505659" w:rsidRDefault="00D86ED2" w:rsidP="00824B52">
            <w:r w:rsidRPr="00505659">
              <w:t>Mean</w:t>
            </w:r>
          </w:p>
        </w:tc>
        <w:tc>
          <w:tcPr>
            <w:tcW w:w="1927" w:type="dxa"/>
          </w:tcPr>
          <w:p w:rsidR="00D86ED2" w:rsidRPr="00505659" w:rsidRDefault="00D86ED2" w:rsidP="00824B52">
            <w:r w:rsidRPr="00505659">
              <w:t>Median</w:t>
            </w:r>
          </w:p>
        </w:tc>
        <w:tc>
          <w:tcPr>
            <w:tcW w:w="2092" w:type="dxa"/>
          </w:tcPr>
          <w:p w:rsidR="00D86ED2" w:rsidRPr="00505659" w:rsidRDefault="00D86ED2" w:rsidP="00824B52">
            <w:r w:rsidRPr="00505659">
              <w:t>Minimum</w:t>
            </w:r>
          </w:p>
        </w:tc>
        <w:tc>
          <w:tcPr>
            <w:tcW w:w="2115" w:type="dxa"/>
          </w:tcPr>
          <w:p w:rsidR="00D86ED2" w:rsidRPr="00505659" w:rsidRDefault="00D86ED2" w:rsidP="00824B52">
            <w:r w:rsidRPr="00505659">
              <w:t>Maximum</w:t>
            </w:r>
          </w:p>
        </w:tc>
      </w:tr>
      <w:tr w:rsidR="00D86ED2" w:rsidRPr="00505659" w:rsidTr="00824B52">
        <w:tc>
          <w:tcPr>
            <w:tcW w:w="1986" w:type="dxa"/>
          </w:tcPr>
          <w:p w:rsidR="00D86ED2" w:rsidRPr="00505659" w:rsidRDefault="00D86ED2" w:rsidP="00824B52">
            <w:r>
              <w:t>Less than 70</w:t>
            </w:r>
          </w:p>
        </w:tc>
        <w:tc>
          <w:tcPr>
            <w:tcW w:w="1785" w:type="dxa"/>
            <w:vAlign w:val="bottom"/>
          </w:tcPr>
          <w:p w:rsidR="00D86ED2" w:rsidRPr="008021B8" w:rsidRDefault="00D86ED2" w:rsidP="00824B52">
            <w:r w:rsidRPr="008021B8">
              <w:t>1.80</w:t>
            </w:r>
          </w:p>
        </w:tc>
        <w:tc>
          <w:tcPr>
            <w:tcW w:w="1927" w:type="dxa"/>
            <w:vAlign w:val="bottom"/>
          </w:tcPr>
          <w:p w:rsidR="00D86ED2" w:rsidRPr="008021B8" w:rsidRDefault="00D86ED2" w:rsidP="00824B52">
            <w:r w:rsidRPr="008021B8">
              <w:t>3.00</w:t>
            </w:r>
          </w:p>
        </w:tc>
        <w:tc>
          <w:tcPr>
            <w:tcW w:w="2092" w:type="dxa"/>
            <w:vAlign w:val="bottom"/>
          </w:tcPr>
          <w:p w:rsidR="00D86ED2" w:rsidRPr="008021B8" w:rsidRDefault="00D86ED2" w:rsidP="00824B52">
            <w:r w:rsidRPr="008021B8">
              <w:t>0.00</w:t>
            </w:r>
          </w:p>
        </w:tc>
        <w:tc>
          <w:tcPr>
            <w:tcW w:w="2115" w:type="dxa"/>
            <w:vAlign w:val="bottom"/>
          </w:tcPr>
          <w:p w:rsidR="00D86ED2" w:rsidRPr="008021B8" w:rsidRDefault="00D86ED2" w:rsidP="00824B52">
            <w:r w:rsidRPr="008021B8">
              <w:t>3.00</w:t>
            </w:r>
          </w:p>
        </w:tc>
      </w:tr>
      <w:tr w:rsidR="00D86ED2" w:rsidRPr="00505659" w:rsidTr="00824B52">
        <w:tc>
          <w:tcPr>
            <w:tcW w:w="1986" w:type="dxa"/>
          </w:tcPr>
          <w:p w:rsidR="00D86ED2" w:rsidRPr="00505659" w:rsidRDefault="00D86ED2" w:rsidP="00824B52">
            <w:r>
              <w:t>70 - 120</w:t>
            </w:r>
          </w:p>
        </w:tc>
        <w:tc>
          <w:tcPr>
            <w:tcW w:w="1785" w:type="dxa"/>
            <w:vAlign w:val="bottom"/>
          </w:tcPr>
          <w:p w:rsidR="00D86ED2" w:rsidRPr="008021B8" w:rsidRDefault="00D86ED2" w:rsidP="00824B52">
            <w:r w:rsidRPr="008021B8">
              <w:t>2.00</w:t>
            </w:r>
          </w:p>
        </w:tc>
        <w:tc>
          <w:tcPr>
            <w:tcW w:w="1927" w:type="dxa"/>
            <w:vAlign w:val="bottom"/>
          </w:tcPr>
          <w:p w:rsidR="00D86ED2" w:rsidRPr="008021B8" w:rsidRDefault="00D86ED2" w:rsidP="00824B52">
            <w:r w:rsidRPr="008021B8">
              <w:t>1.00</w:t>
            </w:r>
          </w:p>
        </w:tc>
        <w:tc>
          <w:tcPr>
            <w:tcW w:w="2092" w:type="dxa"/>
            <w:vAlign w:val="bottom"/>
          </w:tcPr>
          <w:p w:rsidR="00D86ED2" w:rsidRPr="008021B8" w:rsidRDefault="00D86ED2" w:rsidP="00824B52">
            <w:r w:rsidRPr="008021B8">
              <w:t>0.00</w:t>
            </w:r>
          </w:p>
        </w:tc>
        <w:tc>
          <w:tcPr>
            <w:tcW w:w="2115" w:type="dxa"/>
            <w:vAlign w:val="bottom"/>
          </w:tcPr>
          <w:p w:rsidR="00D86ED2" w:rsidRPr="008021B8" w:rsidRDefault="00D86ED2" w:rsidP="00824B52">
            <w:r w:rsidRPr="008021B8">
              <w:t>4.00</w:t>
            </w:r>
          </w:p>
        </w:tc>
      </w:tr>
      <w:tr w:rsidR="00D86ED2" w:rsidRPr="00505659" w:rsidTr="00824B52">
        <w:tc>
          <w:tcPr>
            <w:tcW w:w="1986" w:type="dxa"/>
          </w:tcPr>
          <w:p w:rsidR="00D86ED2" w:rsidRPr="00505659" w:rsidRDefault="00D86ED2" w:rsidP="00824B52">
            <w:r>
              <w:t>More than 120</w:t>
            </w:r>
          </w:p>
        </w:tc>
        <w:tc>
          <w:tcPr>
            <w:tcW w:w="1785" w:type="dxa"/>
            <w:vAlign w:val="bottom"/>
          </w:tcPr>
          <w:p w:rsidR="00D86ED2" w:rsidRPr="008021B8" w:rsidRDefault="00D86ED2" w:rsidP="00824B52">
            <w:r w:rsidRPr="008021B8">
              <w:t>2.00</w:t>
            </w:r>
          </w:p>
        </w:tc>
        <w:tc>
          <w:tcPr>
            <w:tcW w:w="1927" w:type="dxa"/>
            <w:vAlign w:val="bottom"/>
          </w:tcPr>
          <w:p w:rsidR="00D86ED2" w:rsidRPr="008021B8" w:rsidRDefault="00D86ED2" w:rsidP="00824B52">
            <w:r w:rsidRPr="008021B8">
              <w:t>1.00</w:t>
            </w:r>
          </w:p>
        </w:tc>
        <w:tc>
          <w:tcPr>
            <w:tcW w:w="2092" w:type="dxa"/>
            <w:vAlign w:val="bottom"/>
          </w:tcPr>
          <w:p w:rsidR="00D86ED2" w:rsidRPr="008021B8" w:rsidRDefault="00D86ED2" w:rsidP="00824B52">
            <w:r w:rsidRPr="008021B8">
              <w:t>0.00</w:t>
            </w:r>
          </w:p>
        </w:tc>
        <w:tc>
          <w:tcPr>
            <w:tcW w:w="2115" w:type="dxa"/>
            <w:vAlign w:val="bottom"/>
          </w:tcPr>
          <w:p w:rsidR="00D86ED2" w:rsidRPr="008021B8" w:rsidRDefault="00D86ED2" w:rsidP="00824B52">
            <w:r w:rsidRPr="008021B8">
              <w:t>6.00</w:t>
            </w:r>
          </w:p>
        </w:tc>
      </w:tr>
    </w:tbl>
    <w:p w:rsidR="00D86ED2" w:rsidRDefault="00D86ED2" w:rsidP="00D86ED2"/>
    <w:p w:rsidR="00D86ED2" w:rsidRDefault="00D86ED2" w:rsidP="00D86ED2"/>
    <w:p w:rsidR="00D86ED2" w:rsidRDefault="00D86ED2" w:rsidP="00D86ED2">
      <w:pPr>
        <w:pStyle w:val="Heading2"/>
      </w:pPr>
      <w:bookmarkStart w:id="10" w:name="_Toc496994287"/>
      <w:r>
        <w:t>Table 3.1.3 How many librarians with tenure teach information searching or information literacy courses at the law school? Broken out by Is your law school public or private?</w:t>
      </w:r>
      <w:bookmarkEnd w:id="10"/>
    </w:p>
    <w:p w:rsidR="00D86ED2" w:rsidRDefault="00D86ED2" w:rsidP="00D86E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915"/>
        <w:gridCol w:w="1715"/>
        <w:gridCol w:w="1862"/>
        <w:gridCol w:w="2030"/>
        <w:gridCol w:w="2054"/>
      </w:tblGrid>
      <w:tr w:rsidR="00D86ED2" w:rsidRPr="00505659" w:rsidTr="00824B52">
        <w:tc>
          <w:tcPr>
            <w:tcW w:w="1981" w:type="dxa"/>
          </w:tcPr>
          <w:p w:rsidR="00D86ED2" w:rsidRPr="00505659" w:rsidRDefault="00D86ED2" w:rsidP="00824B52">
            <w:r w:rsidRPr="00505659">
              <w:t>Is your law school public or private?</w:t>
            </w:r>
          </w:p>
        </w:tc>
        <w:tc>
          <w:tcPr>
            <w:tcW w:w="1786" w:type="dxa"/>
          </w:tcPr>
          <w:p w:rsidR="00D86ED2" w:rsidRPr="00505659" w:rsidRDefault="00D86ED2" w:rsidP="00824B52">
            <w:r w:rsidRPr="00505659">
              <w:t>Mean</w:t>
            </w:r>
          </w:p>
        </w:tc>
        <w:tc>
          <w:tcPr>
            <w:tcW w:w="1929" w:type="dxa"/>
          </w:tcPr>
          <w:p w:rsidR="00D86ED2" w:rsidRPr="00505659" w:rsidRDefault="00D86ED2" w:rsidP="00824B52">
            <w:r w:rsidRPr="00505659">
              <w:t>Median</w:t>
            </w:r>
          </w:p>
        </w:tc>
        <w:tc>
          <w:tcPr>
            <w:tcW w:w="2093" w:type="dxa"/>
          </w:tcPr>
          <w:p w:rsidR="00D86ED2" w:rsidRPr="00505659" w:rsidRDefault="00D86ED2" w:rsidP="00824B52">
            <w:r w:rsidRPr="00505659">
              <w:t>Minimum</w:t>
            </w:r>
          </w:p>
        </w:tc>
        <w:tc>
          <w:tcPr>
            <w:tcW w:w="2116" w:type="dxa"/>
          </w:tcPr>
          <w:p w:rsidR="00D86ED2" w:rsidRPr="00505659" w:rsidRDefault="00D86ED2" w:rsidP="00824B52">
            <w:r w:rsidRPr="00505659">
              <w:t>Maximum</w:t>
            </w:r>
          </w:p>
        </w:tc>
      </w:tr>
      <w:tr w:rsidR="00D86ED2" w:rsidRPr="00505659" w:rsidTr="00824B52">
        <w:tc>
          <w:tcPr>
            <w:tcW w:w="1981" w:type="dxa"/>
          </w:tcPr>
          <w:p w:rsidR="00D86ED2" w:rsidRPr="00505659" w:rsidRDefault="00D86ED2" w:rsidP="00824B52">
            <w:r>
              <w:t>Public</w:t>
            </w:r>
          </w:p>
        </w:tc>
        <w:tc>
          <w:tcPr>
            <w:tcW w:w="1786" w:type="dxa"/>
            <w:vAlign w:val="bottom"/>
          </w:tcPr>
          <w:p w:rsidR="00D86ED2" w:rsidRPr="008021B8" w:rsidRDefault="00D86ED2" w:rsidP="00824B52">
            <w:r w:rsidRPr="008021B8">
              <w:t>2.60</w:t>
            </w:r>
          </w:p>
        </w:tc>
        <w:tc>
          <w:tcPr>
            <w:tcW w:w="1929" w:type="dxa"/>
            <w:vAlign w:val="bottom"/>
          </w:tcPr>
          <w:p w:rsidR="00D86ED2" w:rsidRPr="008021B8" w:rsidRDefault="00D86ED2" w:rsidP="00824B52">
            <w:r w:rsidRPr="008021B8">
              <w:t>3.00</w:t>
            </w:r>
          </w:p>
        </w:tc>
        <w:tc>
          <w:tcPr>
            <w:tcW w:w="2093" w:type="dxa"/>
            <w:vAlign w:val="bottom"/>
          </w:tcPr>
          <w:p w:rsidR="00D86ED2" w:rsidRPr="008021B8" w:rsidRDefault="00D86ED2" w:rsidP="00824B52">
            <w:r w:rsidRPr="008021B8">
              <w:t>0.00</w:t>
            </w:r>
          </w:p>
        </w:tc>
        <w:tc>
          <w:tcPr>
            <w:tcW w:w="2116" w:type="dxa"/>
            <w:vAlign w:val="bottom"/>
          </w:tcPr>
          <w:p w:rsidR="00D86ED2" w:rsidRPr="008021B8" w:rsidRDefault="00D86ED2" w:rsidP="00824B52">
            <w:r w:rsidRPr="008021B8">
              <w:t>6.00</w:t>
            </w:r>
          </w:p>
        </w:tc>
      </w:tr>
      <w:tr w:rsidR="00D86ED2" w:rsidRPr="00505659" w:rsidTr="00824B52">
        <w:tc>
          <w:tcPr>
            <w:tcW w:w="1981" w:type="dxa"/>
          </w:tcPr>
          <w:p w:rsidR="00D86ED2" w:rsidRPr="00505659" w:rsidRDefault="00D86ED2" w:rsidP="00824B52">
            <w:r>
              <w:t>Private</w:t>
            </w:r>
          </w:p>
        </w:tc>
        <w:tc>
          <w:tcPr>
            <w:tcW w:w="1786" w:type="dxa"/>
            <w:vAlign w:val="bottom"/>
          </w:tcPr>
          <w:p w:rsidR="00D86ED2" w:rsidRPr="008021B8" w:rsidRDefault="00D86ED2" w:rsidP="00824B52">
            <w:r w:rsidRPr="008021B8">
              <w:t>0.25</w:t>
            </w:r>
          </w:p>
        </w:tc>
        <w:tc>
          <w:tcPr>
            <w:tcW w:w="1929" w:type="dxa"/>
            <w:vAlign w:val="bottom"/>
          </w:tcPr>
          <w:p w:rsidR="00D86ED2" w:rsidRPr="008021B8" w:rsidRDefault="00D86ED2" w:rsidP="00824B52">
            <w:r w:rsidRPr="008021B8">
              <w:t>0.00</w:t>
            </w:r>
          </w:p>
        </w:tc>
        <w:tc>
          <w:tcPr>
            <w:tcW w:w="2093" w:type="dxa"/>
            <w:vAlign w:val="bottom"/>
          </w:tcPr>
          <w:p w:rsidR="00D86ED2" w:rsidRPr="008021B8" w:rsidRDefault="00D86ED2" w:rsidP="00824B52">
            <w:r w:rsidRPr="008021B8">
              <w:t>0.00</w:t>
            </w:r>
          </w:p>
        </w:tc>
        <w:tc>
          <w:tcPr>
            <w:tcW w:w="2116" w:type="dxa"/>
            <w:vAlign w:val="bottom"/>
          </w:tcPr>
          <w:p w:rsidR="00D86ED2" w:rsidRPr="008021B8" w:rsidRDefault="00D86ED2" w:rsidP="00824B52">
            <w:r w:rsidRPr="008021B8">
              <w:t>1.00</w:t>
            </w:r>
          </w:p>
        </w:tc>
      </w:tr>
    </w:tbl>
    <w:p w:rsidR="00D86ED2" w:rsidRDefault="00D86ED2" w:rsidP="00D86ED2"/>
    <w:p w:rsidR="00D86ED2" w:rsidRDefault="00D86ED2" w:rsidP="00D86ED2"/>
    <w:p w:rsidR="00D86ED2" w:rsidRDefault="00D86ED2" w:rsidP="00D86ED2">
      <w:pPr>
        <w:pStyle w:val="Heading2"/>
      </w:pPr>
      <w:bookmarkStart w:id="11" w:name="_Toc496994288"/>
      <w:r>
        <w:t>Table 3.1.4 How many librarians with tenure teach information searching or information literacy courses at the law school? Broken out by Annual tuition, $</w:t>
      </w:r>
      <w:bookmarkEnd w:id="11"/>
    </w:p>
    <w:p w:rsidR="00D86ED2" w:rsidRDefault="00D86ED2" w:rsidP="00D86ED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96"/>
        <w:gridCol w:w="1674"/>
        <w:gridCol w:w="1793"/>
        <w:gridCol w:w="1946"/>
        <w:gridCol w:w="1967"/>
      </w:tblGrid>
      <w:tr w:rsidR="00D86ED2" w:rsidRPr="00505659" w:rsidTr="00824B52">
        <w:tc>
          <w:tcPr>
            <w:tcW w:w="1147" w:type="pct"/>
          </w:tcPr>
          <w:p w:rsidR="00D86ED2" w:rsidRPr="00505659" w:rsidRDefault="00D86ED2" w:rsidP="00824B52">
            <w:r w:rsidRPr="00505659">
              <w:t>Annual tuition, $</w:t>
            </w:r>
          </w:p>
        </w:tc>
        <w:tc>
          <w:tcPr>
            <w:tcW w:w="874" w:type="pct"/>
          </w:tcPr>
          <w:p w:rsidR="00D86ED2" w:rsidRPr="00505659" w:rsidRDefault="00D86ED2" w:rsidP="00824B52">
            <w:r w:rsidRPr="00505659">
              <w:t>Mean</w:t>
            </w:r>
          </w:p>
        </w:tc>
        <w:tc>
          <w:tcPr>
            <w:tcW w:w="936" w:type="pct"/>
          </w:tcPr>
          <w:p w:rsidR="00D86ED2" w:rsidRPr="00505659" w:rsidRDefault="00D86ED2" w:rsidP="00824B52">
            <w:r w:rsidRPr="00505659">
              <w:t>Median</w:t>
            </w:r>
          </w:p>
        </w:tc>
        <w:tc>
          <w:tcPr>
            <w:tcW w:w="1016" w:type="pct"/>
          </w:tcPr>
          <w:p w:rsidR="00D86ED2" w:rsidRPr="00505659" w:rsidRDefault="00D86ED2" w:rsidP="00824B52">
            <w:r w:rsidRPr="00505659">
              <w:t>Minimum</w:t>
            </w:r>
          </w:p>
        </w:tc>
        <w:tc>
          <w:tcPr>
            <w:tcW w:w="1027" w:type="pct"/>
          </w:tcPr>
          <w:p w:rsidR="00D86ED2" w:rsidRPr="00505659" w:rsidRDefault="00D86ED2" w:rsidP="00824B52">
            <w:r w:rsidRPr="00505659">
              <w:t>Maximum</w:t>
            </w:r>
          </w:p>
        </w:tc>
      </w:tr>
      <w:tr w:rsidR="00D86ED2" w:rsidRPr="00505659" w:rsidTr="00824B52">
        <w:tc>
          <w:tcPr>
            <w:tcW w:w="1147" w:type="pct"/>
          </w:tcPr>
          <w:p w:rsidR="00D86ED2" w:rsidRPr="00505659" w:rsidRDefault="00D86ED2" w:rsidP="00824B52">
            <w:r>
              <w:t>Less than 25000</w:t>
            </w:r>
          </w:p>
        </w:tc>
        <w:tc>
          <w:tcPr>
            <w:tcW w:w="874" w:type="pct"/>
            <w:vAlign w:val="bottom"/>
          </w:tcPr>
          <w:p w:rsidR="00D86ED2" w:rsidRPr="008021B8" w:rsidRDefault="00D86ED2" w:rsidP="00824B52">
            <w:r w:rsidRPr="008021B8">
              <w:t>3.00</w:t>
            </w:r>
          </w:p>
        </w:tc>
        <w:tc>
          <w:tcPr>
            <w:tcW w:w="936" w:type="pct"/>
            <w:vAlign w:val="bottom"/>
          </w:tcPr>
          <w:p w:rsidR="00D86ED2" w:rsidRPr="008021B8" w:rsidRDefault="00D86ED2" w:rsidP="00824B52">
            <w:r w:rsidRPr="008021B8">
              <w:t>3.00</w:t>
            </w:r>
          </w:p>
        </w:tc>
        <w:tc>
          <w:tcPr>
            <w:tcW w:w="1016" w:type="pct"/>
            <w:vAlign w:val="bottom"/>
          </w:tcPr>
          <w:p w:rsidR="00D86ED2" w:rsidRPr="008021B8" w:rsidRDefault="00D86ED2" w:rsidP="00824B52">
            <w:r w:rsidRPr="008021B8">
              <w:t>1.00</w:t>
            </w:r>
          </w:p>
        </w:tc>
        <w:tc>
          <w:tcPr>
            <w:tcW w:w="1027" w:type="pct"/>
            <w:vAlign w:val="bottom"/>
          </w:tcPr>
          <w:p w:rsidR="00D86ED2" w:rsidRPr="008021B8" w:rsidRDefault="00D86ED2" w:rsidP="00824B52">
            <w:r w:rsidRPr="008021B8">
              <w:t>6.00</w:t>
            </w:r>
          </w:p>
        </w:tc>
      </w:tr>
      <w:tr w:rsidR="00D86ED2" w:rsidRPr="00505659" w:rsidTr="00824B52">
        <w:tc>
          <w:tcPr>
            <w:tcW w:w="1147" w:type="pct"/>
          </w:tcPr>
          <w:p w:rsidR="00D86ED2" w:rsidRPr="00505659" w:rsidRDefault="00D86ED2" w:rsidP="00824B52">
            <w:r>
              <w:t>25000 - 45000</w:t>
            </w:r>
          </w:p>
        </w:tc>
        <w:tc>
          <w:tcPr>
            <w:tcW w:w="874" w:type="pct"/>
            <w:vAlign w:val="bottom"/>
          </w:tcPr>
          <w:p w:rsidR="00D86ED2" w:rsidRPr="008021B8" w:rsidRDefault="00D86ED2" w:rsidP="00824B52">
            <w:r w:rsidRPr="008021B8">
              <w:t>2.20</w:t>
            </w:r>
          </w:p>
        </w:tc>
        <w:tc>
          <w:tcPr>
            <w:tcW w:w="936" w:type="pct"/>
            <w:vAlign w:val="bottom"/>
          </w:tcPr>
          <w:p w:rsidR="00D86ED2" w:rsidRPr="008021B8" w:rsidRDefault="00D86ED2" w:rsidP="00824B52">
            <w:r w:rsidRPr="008021B8">
              <w:t>3.00</w:t>
            </w:r>
          </w:p>
        </w:tc>
        <w:tc>
          <w:tcPr>
            <w:tcW w:w="1016" w:type="pct"/>
            <w:vAlign w:val="bottom"/>
          </w:tcPr>
          <w:p w:rsidR="00D86ED2" w:rsidRPr="008021B8" w:rsidRDefault="00D86ED2" w:rsidP="00824B52">
            <w:r w:rsidRPr="008021B8">
              <w:t>0.00</w:t>
            </w:r>
          </w:p>
        </w:tc>
        <w:tc>
          <w:tcPr>
            <w:tcW w:w="1027" w:type="pct"/>
            <w:vAlign w:val="bottom"/>
          </w:tcPr>
          <w:p w:rsidR="00D86ED2" w:rsidRPr="008021B8" w:rsidRDefault="00D86ED2" w:rsidP="00824B52">
            <w:r w:rsidRPr="008021B8">
              <w:t>4.00</w:t>
            </w:r>
          </w:p>
        </w:tc>
      </w:tr>
      <w:tr w:rsidR="00D86ED2" w:rsidRPr="00505659" w:rsidTr="00824B52">
        <w:tc>
          <w:tcPr>
            <w:tcW w:w="1147" w:type="pct"/>
          </w:tcPr>
          <w:p w:rsidR="00D86ED2" w:rsidRPr="00505659" w:rsidRDefault="00D86ED2" w:rsidP="00824B52">
            <w:r>
              <w:t>More than 45000</w:t>
            </w:r>
          </w:p>
        </w:tc>
        <w:tc>
          <w:tcPr>
            <w:tcW w:w="874" w:type="pct"/>
            <w:vAlign w:val="bottom"/>
          </w:tcPr>
          <w:p w:rsidR="00D86ED2" w:rsidRPr="008021B8" w:rsidRDefault="00D86ED2" w:rsidP="00824B52">
            <w:r w:rsidRPr="008021B8">
              <w:t>0.25</w:t>
            </w:r>
          </w:p>
        </w:tc>
        <w:tc>
          <w:tcPr>
            <w:tcW w:w="936" w:type="pct"/>
            <w:vAlign w:val="bottom"/>
          </w:tcPr>
          <w:p w:rsidR="00D86ED2" w:rsidRPr="008021B8" w:rsidRDefault="00D86ED2" w:rsidP="00824B52">
            <w:r w:rsidRPr="008021B8">
              <w:t>0.00</w:t>
            </w:r>
          </w:p>
        </w:tc>
        <w:tc>
          <w:tcPr>
            <w:tcW w:w="1016" w:type="pct"/>
            <w:vAlign w:val="bottom"/>
          </w:tcPr>
          <w:p w:rsidR="00D86ED2" w:rsidRPr="008021B8" w:rsidRDefault="00D86ED2" w:rsidP="00824B52">
            <w:r w:rsidRPr="008021B8">
              <w:t>0.00</w:t>
            </w:r>
          </w:p>
        </w:tc>
        <w:tc>
          <w:tcPr>
            <w:tcW w:w="1027" w:type="pct"/>
            <w:vAlign w:val="bottom"/>
          </w:tcPr>
          <w:p w:rsidR="00D86ED2" w:rsidRPr="008021B8" w:rsidRDefault="00D86ED2" w:rsidP="00824B52">
            <w:r w:rsidRPr="008021B8">
              <w:t>1.00</w:t>
            </w:r>
          </w:p>
        </w:tc>
      </w:tr>
    </w:tbl>
    <w:p w:rsidR="00D86ED2" w:rsidRDefault="00D86ED2" w:rsidP="00D86ED2"/>
    <w:p w:rsidR="00B2088A" w:rsidRDefault="00B2088A"/>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0337B"/>
    <w:multiLevelType w:val="hybridMultilevel"/>
    <w:tmpl w:val="78B683D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D2"/>
    <w:rsid w:val="00323A0E"/>
    <w:rsid w:val="00896F5D"/>
    <w:rsid w:val="00B2088A"/>
    <w:rsid w:val="00D465DE"/>
    <w:rsid w:val="00D8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D1FEE-60AE-4F00-9D47-A1B09592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ED2"/>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D86ED2"/>
    <w:pPr>
      <w:keepNext/>
      <w:keepLines/>
      <w:spacing w:before="480"/>
      <w:outlineLvl w:val="0"/>
    </w:pPr>
    <w:rPr>
      <w:rFonts w:ascii="Calibri" w:eastAsia="Times New Roman" w:hAnsi="Calibri"/>
      <w:b/>
      <w:bCs/>
      <w:color w:val="345A8A"/>
      <w:sz w:val="32"/>
      <w:szCs w:val="32"/>
      <w:lang w:eastAsia="x-none"/>
    </w:rPr>
  </w:style>
  <w:style w:type="paragraph" w:styleId="Heading2">
    <w:name w:val="heading 2"/>
    <w:basedOn w:val="Normal"/>
    <w:next w:val="Normal"/>
    <w:link w:val="Heading2Char"/>
    <w:qFormat/>
    <w:rsid w:val="00D86ED2"/>
    <w:pPr>
      <w:keepNext/>
      <w:keepLines/>
      <w:spacing w:before="200"/>
      <w:outlineLvl w:val="1"/>
    </w:pPr>
    <w:rPr>
      <w:rFonts w:ascii="Calibri" w:eastAsia="Times New Roman" w:hAnsi="Calibri"/>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ED2"/>
    <w:rPr>
      <w:rFonts w:ascii="Calibri" w:eastAsia="Times New Roman" w:hAnsi="Calibri" w:cs="Times New Roman"/>
      <w:b/>
      <w:bCs/>
      <w:color w:val="345A8A"/>
      <w:sz w:val="32"/>
      <w:szCs w:val="32"/>
      <w:lang w:val="en-AU" w:eastAsia="x-none"/>
    </w:rPr>
  </w:style>
  <w:style w:type="character" w:customStyle="1" w:styleId="Heading2Char">
    <w:name w:val="Heading 2 Char"/>
    <w:basedOn w:val="DefaultParagraphFont"/>
    <w:link w:val="Heading2"/>
    <w:rsid w:val="00D86ED2"/>
    <w:rPr>
      <w:rFonts w:ascii="Calibri" w:eastAsia="Times New Roman" w:hAnsi="Calibri" w:cs="Times New Roman"/>
      <w:b/>
      <w:bCs/>
      <w:color w:val="4F81BD"/>
      <w:sz w:val="26"/>
      <w:szCs w:val="26"/>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582</Words>
  <Characters>3322</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Table 2.1 Apart from mandated courses, how many total credit courses are offered</vt:lpstr>
      <vt:lpstr>Table 2.2 Apart from mandated courses, how many total credit courses are offered</vt:lpstr>
      <vt:lpstr>Table 2.3 Apart from mandated courses, how many total credit courses are offered</vt:lpstr>
      <vt:lpstr>Table 2.4 Apart from mandated courses, how many total credit courses are offere</vt:lpstr>
      <vt:lpstr>Table 2.5 Apart from mandated courses, how many total credit courses are offered</vt:lpstr>
      <vt:lpstr>What are the three best attended non-mandated courses offered by the law librar</vt:lpstr>
      <vt:lpstr>Table 3 How many of each of the following teach information searching or inform</vt:lpstr>
      <vt:lpstr>    Table 3.1.1 How many librarians with tenure teach information searching or infor</vt:lpstr>
      <vt:lpstr>    Table 3.1.2 How many librarians with tenure teach information searching or infor</vt:lpstr>
      <vt:lpstr>    Table 3.1.3 How many librarians with tenure teach information searching or infor</vt:lpstr>
      <vt:lpstr>    Table 3.1.4 How many librarians with tenure teach information searching or infor</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2017-10-30T14:09:00Z</dcterms:created>
  <dcterms:modified xsi:type="dcterms:W3CDTF">2017-10-30T14:10:00Z</dcterms:modified>
</cp:coreProperties>
</file>