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92044094" w:history="1">
        <w:r w:rsidRPr="0001516A">
          <w:rPr>
            <w:rStyle w:val="Hyperlink"/>
            <w:noProof/>
          </w:rPr>
          <w:t>Contents-A Profile of Harvard Business Publishing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095" w:history="1">
        <w:r w:rsidRPr="0001516A">
          <w:rPr>
            <w:rStyle w:val="Hyperlink"/>
            <w:noProof/>
          </w:rPr>
          <w:t>HARVARD BUSINESS PUBLISHING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096" w:history="1">
        <w:r w:rsidRPr="0001516A">
          <w:rPr>
            <w:rStyle w:val="Hyperlink"/>
            <w:noProof/>
          </w:rPr>
          <w:t>Founding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097" w:history="1">
        <w:r w:rsidRPr="0001516A">
          <w:rPr>
            <w:rStyle w:val="Hyperlink"/>
            <w:noProof/>
          </w:rPr>
          <w:t>Three Major Market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098" w:history="1">
        <w:r w:rsidRPr="0001516A">
          <w:rPr>
            <w:rStyle w:val="Hyperlink"/>
            <w:noProof/>
          </w:rPr>
          <w:t>Basic Dimensions and Divisions of Harvard Business School Publishing: Revenues, Employees, Offices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099" w:history="1">
        <w:r w:rsidRPr="0001516A">
          <w:rPr>
            <w:rStyle w:val="Hyperlink"/>
            <w:noProof/>
          </w:rPr>
          <w:t>Overall Revenues Broken out by Segment Revenues Broken out by Segment &amp; Geographic Area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00" w:history="1">
        <w:r w:rsidRPr="0001516A">
          <w:rPr>
            <w:rStyle w:val="Hyperlink"/>
            <w:noProof/>
          </w:rPr>
          <w:t>Outlook for Revenues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01" w:history="1">
        <w:r w:rsidRPr="0001516A">
          <w:rPr>
            <w:rStyle w:val="Hyperlink"/>
            <w:noProof/>
          </w:rPr>
          <w:t>HBP Revenues FY 2012-2017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02" w:history="1">
        <w:r w:rsidRPr="0001516A">
          <w:rPr>
            <w:rStyle w:val="Hyperlink"/>
            <w:noProof/>
          </w:rPr>
          <w:t>Revenue by World Region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03" w:history="1">
        <w:r w:rsidRPr="0001516A">
          <w:rPr>
            <w:rStyle w:val="Hyperlink"/>
            <w:noProof/>
          </w:rPr>
          <w:t>Breakdown of HBP Revenue, By Geographic Region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04" w:history="1">
        <w:r w:rsidRPr="0001516A">
          <w:rPr>
            <w:rStyle w:val="Hyperlink"/>
            <w:noProof/>
          </w:rPr>
          <w:t>Overseas Sales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05" w:history="1">
        <w:r w:rsidRPr="0001516A">
          <w:rPr>
            <w:rStyle w:val="Hyperlink"/>
            <w:noProof/>
          </w:rPr>
          <w:t>HBP Total Revenue and Overseas Revenue (US$ Million), 2015-16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06" w:history="1">
        <w:r w:rsidRPr="0001516A">
          <w:rPr>
            <w:rStyle w:val="Hyperlink"/>
            <w:noProof/>
          </w:rPr>
          <w:t>MARKET GROWTH BY YEAR, BY SEGMENT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07" w:history="1">
        <w:r w:rsidRPr="0001516A">
          <w:rPr>
            <w:rStyle w:val="Hyperlink"/>
            <w:noProof/>
          </w:rPr>
          <w:t>Growth in FY 2014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08" w:history="1">
        <w:r w:rsidRPr="0001516A">
          <w:rPr>
            <w:rStyle w:val="Hyperlink"/>
            <w:noProof/>
          </w:rPr>
          <w:t>Growth in FY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09" w:history="1">
        <w:r w:rsidRPr="0001516A">
          <w:rPr>
            <w:rStyle w:val="Hyperlink"/>
            <w:noProof/>
          </w:rPr>
          <w:t>Growth in FY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10" w:history="1">
        <w:r w:rsidRPr="0001516A">
          <w:rPr>
            <w:rStyle w:val="Hyperlink"/>
            <w:noProof/>
          </w:rPr>
          <w:t>HBP Case Studies Sold, 2012-2016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left" w:pos="4166"/>
          <w:tab w:val="right" w:leader="dot" w:pos="8630"/>
        </w:tabs>
        <w:rPr>
          <w:noProof/>
        </w:rPr>
      </w:pPr>
      <w:hyperlink w:anchor="_Toc492044111" w:history="1">
        <w:r w:rsidRPr="0001516A">
          <w:rPr>
            <w:rStyle w:val="Hyperlink"/>
            <w:noProof/>
          </w:rPr>
          <w:t>Harvard ManageMentor Registered Users</w:t>
        </w:r>
        <w:r w:rsidRPr="00113F06">
          <w:rPr>
            <w:noProof/>
          </w:rPr>
          <w:tab/>
        </w:r>
        <w:r w:rsidRPr="0001516A">
          <w:rPr>
            <w:rStyle w:val="Hyperlink"/>
            <w:noProof/>
          </w:rPr>
          <w:t>(Nos.) and Growth Rate (%), 2012-2016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12" w:history="1">
        <w:r w:rsidRPr="0001516A">
          <w:rPr>
            <w:rStyle w:val="Hyperlink"/>
            <w:noProof/>
          </w:rPr>
          <w:t>HBR.org Average Monthly Visitors (Nos.) and Growth Rate (%), 2012-2016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13" w:history="1">
        <w:r w:rsidRPr="0001516A">
          <w:rPr>
            <w:rStyle w:val="Hyperlink"/>
            <w:noProof/>
          </w:rPr>
          <w:t>Factors Affecting Revenue Growth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14" w:history="1">
        <w:r w:rsidRPr="0001516A">
          <w:rPr>
            <w:rStyle w:val="Hyperlink"/>
            <w:noProof/>
          </w:rPr>
          <w:t>Enhanced and Diverse Content Offerings and Channels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15" w:history="1">
        <w:r w:rsidRPr="0001516A">
          <w:rPr>
            <w:rStyle w:val="Hyperlink"/>
            <w:noProof/>
          </w:rPr>
          <w:t>Online Subscriptions Offset Declining Print Advertising Revenues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16" w:history="1">
        <w:r w:rsidRPr="0001516A">
          <w:rPr>
            <w:rStyle w:val="Hyperlink"/>
            <w:noProof/>
          </w:rPr>
          <w:t>PROGRAMS TARGETED AT PARTICULAR NICHES: Corporate Learning Group and Harvard ManageMentor, the Higher Education Group, Leadership Direct, New Leader Program, Leading Edge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17" w:history="1">
        <w:r w:rsidRPr="0001516A">
          <w:rPr>
            <w:rStyle w:val="Hyperlink"/>
            <w:noProof/>
          </w:rPr>
          <w:t>Corporate Learning Group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18" w:history="1">
        <w:r w:rsidRPr="0001516A">
          <w:rPr>
            <w:rStyle w:val="Hyperlink"/>
            <w:noProof/>
          </w:rPr>
          <w:t>Harvard Business Review Group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19" w:history="1">
        <w:r w:rsidRPr="0001516A">
          <w:rPr>
            <w:rStyle w:val="Hyperlink"/>
            <w:noProof/>
          </w:rPr>
          <w:t>Harvard ManageMentor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20" w:history="1">
        <w:r w:rsidRPr="0001516A">
          <w:rPr>
            <w:rStyle w:val="Hyperlink"/>
            <w:noProof/>
          </w:rPr>
          <w:t>Leadership Direct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21" w:history="1">
        <w:r w:rsidRPr="0001516A">
          <w:rPr>
            <w:rStyle w:val="Hyperlink"/>
            <w:noProof/>
          </w:rPr>
          <w:t>Breakthrough Leadership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22" w:history="1">
        <w:r w:rsidRPr="0001516A">
          <w:rPr>
            <w:rStyle w:val="Hyperlink"/>
            <w:noProof/>
          </w:rPr>
          <w:t>The New Leader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23" w:history="1">
        <w:r w:rsidRPr="0001516A">
          <w:rPr>
            <w:rStyle w:val="Hyperlink"/>
            <w:noProof/>
          </w:rPr>
          <w:t>LeadingEdge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24" w:history="1">
        <w:r w:rsidRPr="0001516A">
          <w:rPr>
            <w:rStyle w:val="Hyperlink"/>
            <w:noProof/>
          </w:rPr>
          <w:t>HARVARD BUSINESS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25" w:history="1">
        <w:r w:rsidRPr="0001516A">
          <w:rPr>
            <w:rStyle w:val="Hyperlink"/>
            <w:noProof/>
          </w:rPr>
          <w:t>HBR’s Approach to the Print/Digital Dilemma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26" w:history="1">
        <w:r w:rsidRPr="0001516A">
          <w:rPr>
            <w:rStyle w:val="Hyperlink"/>
            <w:noProof/>
          </w:rPr>
          <w:t>HBR: A Package Deal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27" w:history="1">
        <w:r w:rsidRPr="0001516A">
          <w:rPr>
            <w:rStyle w:val="Hyperlink"/>
            <w:noProof/>
          </w:rPr>
          <w:t>Growth in Subscribers/ Circulation for Harvard Business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28" w:history="1">
        <w:r w:rsidRPr="0001516A">
          <w:rPr>
            <w:rStyle w:val="Hyperlink"/>
            <w:noProof/>
          </w:rPr>
          <w:t>Circulation Revenues for Harvard Business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29" w:history="1">
        <w:r w:rsidRPr="0001516A">
          <w:rPr>
            <w:rStyle w:val="Hyperlink"/>
            <w:noProof/>
          </w:rPr>
          <w:t>HARVARD BUSINESS PUBLISHING CASE STUDIES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30" w:history="1">
        <w:r w:rsidRPr="0001516A">
          <w:rPr>
            <w:rStyle w:val="Hyperlink"/>
            <w:noProof/>
          </w:rPr>
          <w:t>HBR Cases Sold and Reprints Sold, 2005-16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31" w:history="1">
        <w:r w:rsidRPr="0001516A">
          <w:rPr>
            <w:rStyle w:val="Hyperlink"/>
            <w:noProof/>
          </w:rPr>
          <w:t>HBR Cases Sold and Reprints Sold-Growth Rate, 2005-15 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32" w:history="1">
        <w:r w:rsidRPr="0001516A">
          <w:rPr>
            <w:rStyle w:val="Hyperlink"/>
            <w:noProof/>
          </w:rPr>
          <w:t>HARVARD BUSINESS PUBLISHING ONLINE PRESENCE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33" w:history="1">
        <w:r w:rsidRPr="0001516A">
          <w:rPr>
            <w:rStyle w:val="Hyperlink"/>
            <w:noProof/>
          </w:rPr>
          <w:t>The HBR.ORG Website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34" w:history="1">
        <w:r w:rsidRPr="0001516A">
          <w:rPr>
            <w:rStyle w:val="Hyperlink"/>
            <w:noProof/>
          </w:rPr>
          <w:t>Average Monthly Visitors and Growth Rate on HBR.org, 2012-2016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35" w:history="1">
        <w:r w:rsidRPr="0001516A">
          <w:rPr>
            <w:rStyle w:val="Hyperlink"/>
            <w:noProof/>
          </w:rPr>
          <w:t>HBR Use of Social Media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36" w:history="1">
        <w:r w:rsidRPr="0001516A">
          <w:rPr>
            <w:rStyle w:val="Hyperlink"/>
            <w:noProof/>
          </w:rPr>
          <w:t>HBR Use of Twitter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37" w:history="1">
        <w:r w:rsidRPr="0001516A">
          <w:rPr>
            <w:rStyle w:val="Hyperlink"/>
            <w:noProof/>
          </w:rPr>
          <w:t>HBR Use of Linkedin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38" w:history="1">
        <w:r w:rsidRPr="0001516A">
          <w:rPr>
            <w:rStyle w:val="Hyperlink"/>
            <w:noProof/>
          </w:rPr>
          <w:t>HBR Use of YouTube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39" w:history="1">
        <w:r w:rsidRPr="0001516A">
          <w:rPr>
            <w:rStyle w:val="Hyperlink"/>
            <w:noProof/>
          </w:rPr>
          <w:t>Most Popular HBP Videos on YouTube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40" w:history="1">
        <w:r w:rsidRPr="0001516A">
          <w:rPr>
            <w:rStyle w:val="Hyperlink"/>
            <w:noProof/>
          </w:rPr>
          <w:t>HBR Use of Facebook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41" w:history="1">
        <w:r w:rsidRPr="0001516A">
          <w:rPr>
            <w:rStyle w:val="Hyperlink"/>
            <w:noProof/>
          </w:rPr>
          <w:t>Tracking Harvard Business Publishing on Social Media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42" w:history="1">
        <w:r w:rsidRPr="0001516A">
          <w:rPr>
            <w:rStyle w:val="Hyperlink"/>
            <w:noProof/>
          </w:rPr>
          <w:t>HBR All Access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43" w:history="1">
        <w:r w:rsidRPr="0001516A">
          <w:rPr>
            <w:rStyle w:val="Hyperlink"/>
            <w:noProof/>
          </w:rPr>
          <w:t>Harvard Executive Education and its Relationship with Harvard Business School Publishing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44" w:history="1">
        <w:r w:rsidRPr="0001516A">
          <w:rPr>
            <w:rStyle w:val="Hyperlink"/>
            <w:noProof/>
          </w:rPr>
          <w:t>Licensing Revenues and Terms for Licensing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45" w:history="1">
        <w:r w:rsidRPr="0001516A">
          <w:rPr>
            <w:rStyle w:val="Hyperlink"/>
            <w:noProof/>
          </w:rPr>
          <w:t>HARVARD BUSINESS PUBLISHING ACTIVITY IN INDIA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46" w:history="1">
        <w:r w:rsidRPr="0001516A">
          <w:rPr>
            <w:rStyle w:val="Hyperlink"/>
            <w:noProof/>
          </w:rPr>
          <w:t>Developing Business Leaders in Asia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47" w:history="1">
        <w:r w:rsidRPr="0001516A">
          <w:rPr>
            <w:rStyle w:val="Hyperlink"/>
            <w:noProof/>
          </w:rPr>
          <w:t>Developing Frontline Management Capability in India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48" w:history="1">
        <w:r w:rsidRPr="0001516A">
          <w:rPr>
            <w:rStyle w:val="Hyperlink"/>
            <w:noProof/>
          </w:rPr>
          <w:t>HBP Content Sourcing in India and US Sourcing for India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49" w:history="1">
        <w:r w:rsidRPr="0001516A">
          <w:rPr>
            <w:rStyle w:val="Hyperlink"/>
            <w:noProof/>
          </w:rPr>
          <w:t>HBR Programs for Indian Young Professionals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50" w:history="1">
        <w:r w:rsidRPr="0001516A">
          <w:rPr>
            <w:rStyle w:val="Hyperlink"/>
            <w:noProof/>
          </w:rPr>
          <w:t>Reaching Out to Indian Business Schools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3"/>
        <w:tabs>
          <w:tab w:val="right" w:leader="dot" w:pos="8630"/>
        </w:tabs>
        <w:rPr>
          <w:noProof/>
        </w:rPr>
      </w:pPr>
      <w:hyperlink w:anchor="_Toc492044151" w:history="1">
        <w:r w:rsidRPr="0001516A">
          <w:rPr>
            <w:rStyle w:val="Hyperlink"/>
            <w:noProof/>
          </w:rPr>
          <w:t>Training Business Professors in India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52" w:history="1">
        <w:r w:rsidRPr="0001516A">
          <w:rPr>
            <w:rStyle w:val="Hyperlink"/>
            <w:noProof/>
          </w:rPr>
          <w:t>HBP SALES TO THE US FEDERAL GOVERNMENT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53" w:history="1">
        <w:r w:rsidRPr="0001516A">
          <w:rPr>
            <w:rStyle w:val="Hyperlink"/>
            <w:noProof/>
          </w:rPr>
          <w:t>Harvard Business Publishing; Contracts, Grants, Loans, Other Financial Assistance from Federal Government, FY 2015-2017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54" w:history="1">
        <w:r w:rsidRPr="0001516A">
          <w:rPr>
            <w:rStyle w:val="Hyperlink"/>
            <w:noProof/>
          </w:rPr>
          <w:t>HBP Contracts from Federal Agencies by Department, 2008-2017, (US$)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55" w:history="1">
        <w:r w:rsidRPr="0001516A">
          <w:rPr>
            <w:rStyle w:val="Hyperlink"/>
            <w:noProof/>
          </w:rPr>
          <w:t>FEDERAL CONTRACTS BREAKDOWN HBR VS OTHER HBP UNITS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56" w:history="1">
        <w:r w:rsidRPr="0001516A">
          <w:rPr>
            <w:rStyle w:val="Hyperlink"/>
            <w:noProof/>
          </w:rPr>
          <w:t>HARVARD BUSINESS PUBLISHING CONTENT DEVELOPMENT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57" w:history="1">
        <w:r w:rsidRPr="0001516A">
          <w:rPr>
            <w:rStyle w:val="Hyperlink"/>
            <w:noProof/>
          </w:rPr>
          <w:t>Direction of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58" w:history="1">
        <w:r w:rsidRPr="0001516A">
          <w:rPr>
            <w:rStyle w:val="Hyperlink"/>
            <w:noProof/>
          </w:rPr>
          <w:t>Appendix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2"/>
        <w:tabs>
          <w:tab w:val="right" w:leader="dot" w:pos="8630"/>
        </w:tabs>
        <w:rPr>
          <w:noProof/>
        </w:rPr>
      </w:pPr>
      <w:hyperlink w:anchor="_Toc492044159" w:history="1">
        <w:r w:rsidRPr="0001516A">
          <w:rPr>
            <w:rStyle w:val="Hyperlink"/>
            <w:noProof/>
          </w:rPr>
          <w:t>Executives and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60" w:history="1">
        <w:r w:rsidRPr="0001516A">
          <w:rPr>
            <w:rStyle w:val="Hyperlink"/>
            <w:noProof/>
          </w:rPr>
          <w:t>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6D2D30" w:rsidRPr="00113F06" w:rsidRDefault="006D2D30" w:rsidP="006D2D30">
      <w:pPr>
        <w:pStyle w:val="TOC1"/>
        <w:tabs>
          <w:tab w:val="right" w:leader="dot" w:pos="8630"/>
        </w:tabs>
        <w:rPr>
          <w:noProof/>
        </w:rPr>
      </w:pPr>
      <w:hyperlink w:anchor="_Toc492044161" w:history="1">
        <w:r w:rsidRPr="0001516A">
          <w:rPr>
            <w:rStyle w:val="Hyperlink"/>
            <w:noProof/>
          </w:rPr>
          <w:t>ADDITIONAL PRIMARY RESEARCH GROUP REPORTS OF POTENTIAL INTEREST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_Toc492044161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6D2D30" w:rsidRDefault="006D2D30" w:rsidP="006D2D30">
      <w:pPr>
        <w:pStyle w:val="Heading1"/>
        <w:spacing w:line="480" w:lineRule="auto"/>
      </w:pPr>
      <w:r>
        <w:fldChar w:fldCharType="end"/>
      </w:r>
    </w:p>
    <w:p w:rsidR="00680991" w:rsidRDefault="00680991">
      <w:bookmarkStart w:id="0" w:name="_GoBack"/>
      <w:bookmarkEnd w:id="0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0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6D2D30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BC5D5-AA24-41D0-A208-6BC0AA22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2D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D3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6D2D30"/>
    <w:pPr>
      <w:spacing w:after="0" w:line="240" w:lineRule="auto"/>
    </w:pPr>
    <w:rPr>
      <w:rFonts w:ascii="Calibri" w:eastAsia="Times New Roman" w:hAnsi="Calibri" w:cs="Times New Roman"/>
    </w:rPr>
  </w:style>
  <w:style w:type="paragraph" w:styleId="TOC2">
    <w:name w:val="toc 2"/>
    <w:basedOn w:val="Normal"/>
    <w:next w:val="Normal"/>
    <w:autoRedefine/>
    <w:uiPriority w:val="39"/>
    <w:rsid w:val="006D2D30"/>
    <w:pPr>
      <w:spacing w:after="0" w:line="240" w:lineRule="auto"/>
      <w:ind w:left="22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6D2D30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6D2D30"/>
    <w:pPr>
      <w:spacing w:after="0" w:line="240" w:lineRule="auto"/>
      <w:ind w:left="44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2017-09-02T17:41:00Z</dcterms:created>
  <dcterms:modified xsi:type="dcterms:W3CDTF">2017-09-02T17:42:00Z</dcterms:modified>
</cp:coreProperties>
</file>